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59" w:rsidRDefault="0065013C" w:rsidP="0065013C">
      <w:pPr>
        <w:pStyle w:val="Podtitul"/>
        <w:rPr>
          <w:rFonts w:asciiTheme="minorHAnsi" w:hAnsiTheme="minorHAnsi" w:cs="Times New Roman"/>
          <w:b/>
          <w:i w:val="0"/>
          <w:color w:val="auto"/>
          <w:sz w:val="36"/>
          <w:szCs w:val="36"/>
          <w:u w:val="single"/>
        </w:rPr>
      </w:pPr>
      <w:r w:rsidRPr="001D5F9C">
        <w:rPr>
          <w:rFonts w:asciiTheme="minorHAnsi" w:hAnsiTheme="minorHAnsi"/>
          <w:noProof/>
          <w:sz w:val="36"/>
          <w:szCs w:val="36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71755</wp:posOffset>
            </wp:positionV>
            <wp:extent cx="1581150" cy="2238375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F9C" w:rsidRPr="001D5F9C">
        <w:rPr>
          <w:rFonts w:asciiTheme="minorHAnsi" w:hAnsiTheme="minorHAnsi" w:cs="Times New Roman"/>
          <w:b/>
          <w:i w:val="0"/>
          <w:color w:val="auto"/>
          <w:sz w:val="36"/>
          <w:szCs w:val="36"/>
          <w:u w:val="single"/>
        </w:rPr>
        <w:t>STANOVY SPOLKU RODIČŮ A PŘÍZNIVCŮ GJR CHRUDIM</w:t>
      </w:r>
    </w:p>
    <w:p w:rsidR="001D5F9C" w:rsidRDefault="001D5F9C" w:rsidP="001D5F9C"/>
    <w:p w:rsidR="001D5F9C" w:rsidRDefault="001D5F9C" w:rsidP="001D5F9C"/>
    <w:p w:rsidR="001D5F9C" w:rsidRDefault="001D5F9C" w:rsidP="001D5F9C"/>
    <w:p w:rsidR="001D5F9C" w:rsidRDefault="001D5F9C" w:rsidP="001D5F9C"/>
    <w:p w:rsidR="001D5F9C" w:rsidRDefault="001D5F9C" w:rsidP="001D5F9C">
      <w:pPr>
        <w:pStyle w:val="Nadpis2"/>
      </w:pPr>
    </w:p>
    <w:p w:rsidR="001D5F9C" w:rsidRPr="001D5F9C" w:rsidRDefault="001D5F9C" w:rsidP="001D5F9C">
      <w:pPr>
        <w:pStyle w:val="Nadpis2"/>
      </w:pPr>
      <w:r w:rsidRPr="001D5F9C">
        <w:t>Článek 1</w:t>
      </w:r>
    </w:p>
    <w:p w:rsidR="001D5F9C" w:rsidRPr="001D5F9C" w:rsidRDefault="001D5F9C" w:rsidP="001D5F9C">
      <w:pPr>
        <w:pStyle w:val="Nadpis2"/>
      </w:pPr>
      <w:r w:rsidRPr="001D5F9C">
        <w:t>Název a sídlo</w:t>
      </w:r>
    </w:p>
    <w:p w:rsidR="001D5F9C" w:rsidRPr="00220C10" w:rsidRDefault="001D5F9C" w:rsidP="001D5F9C">
      <w:pPr>
        <w:rPr>
          <w:b/>
          <w:u w:val="single"/>
        </w:rPr>
      </w:pPr>
      <w:r>
        <w:t>Název spolku</w:t>
      </w:r>
      <w:r w:rsidRPr="00220C10">
        <w:rPr>
          <w:b/>
          <w:u w:val="single"/>
        </w:rPr>
        <w:t>:  Spolek rodičů a příznivců GJR Chrudim</w:t>
      </w:r>
    </w:p>
    <w:p w:rsidR="001D5F9C" w:rsidRDefault="001D5F9C" w:rsidP="001D5F9C"/>
    <w:p w:rsidR="001D5F9C" w:rsidRDefault="001D5F9C" w:rsidP="001D5F9C">
      <w:r>
        <w:t xml:space="preserve">Sídlo: </w:t>
      </w:r>
      <w:proofErr w:type="spellStart"/>
      <w:r>
        <w:t>Olbrachtova</w:t>
      </w:r>
      <w:proofErr w:type="spellEnd"/>
      <w:r>
        <w:t xml:space="preserve"> 291, 537 01, Chrudim</w:t>
      </w:r>
    </w:p>
    <w:p w:rsidR="001D5F9C" w:rsidRDefault="001D5F9C" w:rsidP="001D5F9C">
      <w:pPr>
        <w:pStyle w:val="Nadpis2"/>
      </w:pPr>
      <w:r>
        <w:t>Článek 2</w:t>
      </w:r>
    </w:p>
    <w:p w:rsidR="001D5F9C" w:rsidRPr="002E569B" w:rsidRDefault="008D7E50" w:rsidP="001D5F9C">
      <w:pPr>
        <w:pStyle w:val="Nadpis2"/>
      </w:pPr>
      <w:r>
        <w:t>Účel</w:t>
      </w:r>
      <w:r w:rsidR="001D5F9C">
        <w:t xml:space="preserve"> spolku</w:t>
      </w:r>
    </w:p>
    <w:p w:rsidR="00864B9C" w:rsidRDefault="00864B9C" w:rsidP="00864B9C">
      <w:pPr>
        <w:pStyle w:val="Default"/>
      </w:pPr>
      <w:r>
        <w:t xml:space="preserve"> </w:t>
      </w:r>
    </w:p>
    <w:p w:rsidR="00864B9C" w:rsidRDefault="00864B9C" w:rsidP="00864B9C">
      <w:r>
        <w:t xml:space="preserve">1. </w:t>
      </w:r>
      <w:r w:rsidRPr="00220C10">
        <w:rPr>
          <w:b/>
          <w:u w:val="single"/>
        </w:rPr>
        <w:t>Spolek rodičů a příznivců GJR Chrudim</w:t>
      </w:r>
      <w:r>
        <w:t xml:space="preserve"> (dále jen „Spolek“) je dobrovolným spolkem rodičů, zákonných zástupců žáků Gymnázia Josefa </w:t>
      </w:r>
      <w:proofErr w:type="spellStart"/>
      <w:r>
        <w:t>Ressela</w:t>
      </w:r>
      <w:proofErr w:type="spellEnd"/>
      <w:r>
        <w:t xml:space="preserve">, Chrudim, </w:t>
      </w:r>
      <w:proofErr w:type="spellStart"/>
      <w:r>
        <w:t>Olbrachtova</w:t>
      </w:r>
      <w:proofErr w:type="spellEnd"/>
      <w:r>
        <w:t xml:space="preserve"> 291 a dalších </w:t>
      </w:r>
      <w:proofErr w:type="gramStart"/>
      <w:r>
        <w:t>fyzických</w:t>
      </w:r>
      <w:r w:rsidR="009900A7">
        <w:t xml:space="preserve">       </w:t>
      </w:r>
      <w:r>
        <w:t xml:space="preserve"> i právnických</w:t>
      </w:r>
      <w:proofErr w:type="gramEnd"/>
      <w:r>
        <w:t xml:space="preserve"> osob (dále jen „rodiče“) ve smyslu §§ 214 – 302 zákona č. 89/2012 Sb., občanského zákoníku, kteří se zajímají o výchovu, vzdělání a všestranný rozvoj žáků. </w:t>
      </w:r>
    </w:p>
    <w:p w:rsidR="00864B9C" w:rsidRDefault="00864B9C" w:rsidP="00864B9C">
      <w:r>
        <w:t xml:space="preserve">2.  Spolek hájí práva a zájmy žáků. </w:t>
      </w:r>
    </w:p>
    <w:p w:rsidR="00864B9C" w:rsidRDefault="00864B9C" w:rsidP="00864B9C">
      <w:r>
        <w:t xml:space="preserve">3.  Spolek je nezávislý na politických stranách, orgánech státní správy i samosprávy a jiných organizacích, včetně náboženských. </w:t>
      </w:r>
    </w:p>
    <w:p w:rsidR="00864B9C" w:rsidRDefault="00864B9C" w:rsidP="00864B9C">
      <w:r>
        <w:t xml:space="preserve">4.  Spolek je právnickou osobou ve smyslu příslušných ustanovení zákona č. 89/2012 Sb., občanského zákoníku. </w:t>
      </w:r>
    </w:p>
    <w:p w:rsidR="001D5F9C" w:rsidRDefault="00864B9C" w:rsidP="00864B9C">
      <w:pPr>
        <w:pStyle w:val="Nadpis2"/>
      </w:pPr>
      <w:r>
        <w:t xml:space="preserve"> </w:t>
      </w:r>
      <w:r w:rsidR="001D5F9C">
        <w:t>Článek 3</w:t>
      </w:r>
    </w:p>
    <w:p w:rsidR="001D5F9C" w:rsidRDefault="008D7E50" w:rsidP="001D5F9C">
      <w:pPr>
        <w:pStyle w:val="Nadpis2"/>
      </w:pPr>
      <w:r>
        <w:t>Hlavní</w:t>
      </w:r>
      <w:r w:rsidR="001D5F9C">
        <w:t xml:space="preserve"> činnost</w:t>
      </w:r>
      <w:r>
        <w:t xml:space="preserve"> spolku</w:t>
      </w:r>
    </w:p>
    <w:p w:rsidR="001D5F9C" w:rsidRPr="009900A7" w:rsidRDefault="008D7E50" w:rsidP="009900A7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9900A7">
        <w:rPr>
          <w:sz w:val="24"/>
          <w:szCs w:val="24"/>
        </w:rPr>
        <w:t>Činnost spolku směřuje k naplnění účelu popsaného v čl. II, co by společného zájmu jeho členů. Tento účel je naplňován zejména prostřednictvím:</w:t>
      </w:r>
    </w:p>
    <w:p w:rsidR="001D5F9C" w:rsidRPr="006A1786" w:rsidRDefault="001D5F9C" w:rsidP="009900A7">
      <w:pPr>
        <w:pStyle w:val="Odrkov"/>
        <w:numPr>
          <w:ilvl w:val="0"/>
          <w:numId w:val="12"/>
        </w:numPr>
        <w:jc w:val="left"/>
      </w:pPr>
      <w:r w:rsidRPr="006A1786">
        <w:t>rozvoj</w:t>
      </w:r>
      <w:r w:rsidR="008D7E50">
        <w:t>e</w:t>
      </w:r>
      <w:r w:rsidRPr="006A1786">
        <w:t xml:space="preserve"> všestranné spolupráce a partnerské komunikace mezi rodiči a představiteli Gymnázia</w:t>
      </w:r>
    </w:p>
    <w:p w:rsidR="001D5F9C" w:rsidRPr="006A1786" w:rsidRDefault="001D5F9C" w:rsidP="009900A7">
      <w:pPr>
        <w:pStyle w:val="Odrkov"/>
        <w:numPr>
          <w:ilvl w:val="0"/>
          <w:numId w:val="12"/>
        </w:numPr>
        <w:jc w:val="left"/>
      </w:pPr>
      <w:r w:rsidRPr="006A1786">
        <w:t>vzájemn</w:t>
      </w:r>
      <w:r w:rsidR="008D7E50">
        <w:t>ou</w:t>
      </w:r>
      <w:r w:rsidRPr="006A1786">
        <w:t xml:space="preserve"> koordinac</w:t>
      </w:r>
      <w:r w:rsidR="008D7E50">
        <w:t>í</w:t>
      </w:r>
      <w:r w:rsidRPr="006A1786">
        <w:t xml:space="preserve"> výchovného působení rodiny a Gymnázia založen</w:t>
      </w:r>
      <w:r w:rsidR="008D7E50">
        <w:t>ou</w:t>
      </w:r>
      <w:r w:rsidRPr="006A1786">
        <w:t xml:space="preserve"> na oboustranném respektování</w:t>
      </w:r>
    </w:p>
    <w:p w:rsidR="001D5F9C" w:rsidRPr="006A1786" w:rsidRDefault="008D7E50" w:rsidP="009900A7">
      <w:pPr>
        <w:pStyle w:val="Odrkov"/>
        <w:numPr>
          <w:ilvl w:val="0"/>
          <w:numId w:val="12"/>
        </w:numPr>
        <w:jc w:val="left"/>
      </w:pPr>
      <w:r>
        <w:t>dobrovolné</w:t>
      </w:r>
      <w:r w:rsidR="001D5F9C" w:rsidRPr="006A1786">
        <w:t xml:space="preserve"> pomoc</w:t>
      </w:r>
      <w:r>
        <w:t>i</w:t>
      </w:r>
      <w:r w:rsidR="001D5F9C" w:rsidRPr="006A1786">
        <w:t xml:space="preserve"> Gymnáziu při plnění jejího poslání</w:t>
      </w:r>
    </w:p>
    <w:p w:rsidR="001D5F9C" w:rsidRPr="006A1786" w:rsidRDefault="009900A7" w:rsidP="009900A7">
      <w:pPr>
        <w:pStyle w:val="Odrkov"/>
        <w:ind w:left="927"/>
        <w:jc w:val="left"/>
      </w:pPr>
      <w:r>
        <w:t xml:space="preserve">      </w:t>
      </w:r>
      <w:r w:rsidR="008D7E50">
        <w:t xml:space="preserve">pomoci při </w:t>
      </w:r>
      <w:r w:rsidR="001D5F9C" w:rsidRPr="006A1786">
        <w:t>zlepšení vybavení, modernizace výuky, vylepšení vnitřního i vnějšího prostředí Gymnázia</w:t>
      </w:r>
    </w:p>
    <w:p w:rsidR="001D5F9C" w:rsidRPr="006A1786" w:rsidRDefault="001D5F9C" w:rsidP="009900A7">
      <w:pPr>
        <w:pStyle w:val="Odrkov"/>
        <w:numPr>
          <w:ilvl w:val="0"/>
          <w:numId w:val="12"/>
        </w:numPr>
      </w:pPr>
      <w:r w:rsidRPr="006A1786">
        <w:lastRenderedPageBreak/>
        <w:t>spolupráce s orgány státní správy a samosprávy v oblasti vzdělávání a kultury, s ostatními školami a dalšími státními i nestátními organizacemi a institucemi</w:t>
      </w:r>
    </w:p>
    <w:p w:rsidR="001D5F9C" w:rsidRPr="006A1786" w:rsidRDefault="008D7E50" w:rsidP="009900A7">
      <w:pPr>
        <w:pStyle w:val="Odrkov"/>
        <w:numPr>
          <w:ilvl w:val="0"/>
          <w:numId w:val="12"/>
        </w:numPr>
      </w:pPr>
      <w:r>
        <w:t xml:space="preserve">cesty k </w:t>
      </w:r>
      <w:r w:rsidR="001D5F9C" w:rsidRPr="006A1786">
        <w:t>rozvoj</w:t>
      </w:r>
      <w:r>
        <w:t>i</w:t>
      </w:r>
      <w:r w:rsidR="001D5F9C" w:rsidRPr="006A1786">
        <w:t xml:space="preserve"> občanské společnosti</w:t>
      </w:r>
    </w:p>
    <w:p w:rsidR="001D5F9C" w:rsidRPr="006A1786" w:rsidRDefault="001D5F9C" w:rsidP="001D5F9C"/>
    <w:p w:rsidR="001D5F9C" w:rsidRPr="009900A7" w:rsidRDefault="001D5F9C" w:rsidP="009900A7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9900A7">
        <w:rPr>
          <w:sz w:val="24"/>
          <w:szCs w:val="24"/>
        </w:rPr>
        <w:t>Ke splnění svých cílů Spolek:</w:t>
      </w:r>
    </w:p>
    <w:p w:rsidR="001D5F9C" w:rsidRPr="006A1786" w:rsidRDefault="001D5F9C" w:rsidP="009900A7">
      <w:pPr>
        <w:pStyle w:val="Odrkov"/>
        <w:numPr>
          <w:ilvl w:val="0"/>
          <w:numId w:val="13"/>
        </w:numPr>
      </w:pPr>
      <w:r w:rsidRPr="006A1786">
        <w:t xml:space="preserve">seznamuje rodiče a veřejnost s výchovnými a vzdělávacími cíli a strategiemi </w:t>
      </w:r>
      <w:r w:rsidR="006A1786" w:rsidRPr="006A1786">
        <w:t>Gymnázia</w:t>
      </w:r>
      <w:r w:rsidRPr="006A1786">
        <w:t xml:space="preserve"> a s úlohou rodičů při jejich naplňování</w:t>
      </w:r>
    </w:p>
    <w:p w:rsidR="001D5F9C" w:rsidRPr="006A1786" w:rsidRDefault="001D5F9C" w:rsidP="009900A7">
      <w:pPr>
        <w:pStyle w:val="Odrkov"/>
        <w:numPr>
          <w:ilvl w:val="0"/>
          <w:numId w:val="13"/>
        </w:numPr>
      </w:pPr>
      <w:r w:rsidRPr="006A1786">
        <w:t xml:space="preserve">zprostředkovává přenos informací mezi </w:t>
      </w:r>
      <w:r w:rsidR="006A1786" w:rsidRPr="006A1786">
        <w:t>Gymnáziem</w:t>
      </w:r>
      <w:r w:rsidRPr="006A1786">
        <w:t xml:space="preserve"> a rodiči</w:t>
      </w:r>
    </w:p>
    <w:p w:rsidR="001D5F9C" w:rsidRPr="006A1786" w:rsidRDefault="001D5F9C" w:rsidP="009900A7">
      <w:pPr>
        <w:pStyle w:val="Odrkov"/>
        <w:numPr>
          <w:ilvl w:val="0"/>
          <w:numId w:val="13"/>
        </w:numPr>
      </w:pPr>
      <w:r w:rsidRPr="006A1786">
        <w:t xml:space="preserve">seznamuje vedení </w:t>
      </w:r>
      <w:r w:rsidR="006A1786" w:rsidRPr="006A1786">
        <w:t>Gymnázia</w:t>
      </w:r>
      <w:r w:rsidRPr="006A1786">
        <w:t xml:space="preserve"> s náměty a připomínkami rodičů</w:t>
      </w:r>
    </w:p>
    <w:p w:rsidR="006A1786" w:rsidRPr="006A1786" w:rsidRDefault="001D5F9C" w:rsidP="009900A7">
      <w:pPr>
        <w:pStyle w:val="Odrkov"/>
        <w:numPr>
          <w:ilvl w:val="0"/>
          <w:numId w:val="13"/>
        </w:numPr>
      </w:pPr>
      <w:r w:rsidRPr="006A1786">
        <w:t xml:space="preserve">podporuje vybrané projekty </w:t>
      </w:r>
      <w:r w:rsidR="006A1786" w:rsidRPr="006A1786">
        <w:t>Gymnázia</w:t>
      </w:r>
      <w:r w:rsidRPr="006A1786">
        <w:t xml:space="preserve"> pro zkvalitnění prostředí </w:t>
      </w:r>
    </w:p>
    <w:p w:rsidR="001D5F9C" w:rsidRPr="006A1786" w:rsidRDefault="001D5F9C" w:rsidP="009900A7">
      <w:pPr>
        <w:pStyle w:val="Odrkov"/>
        <w:numPr>
          <w:ilvl w:val="0"/>
          <w:numId w:val="13"/>
        </w:numPr>
      </w:pPr>
      <w:r w:rsidRPr="006A1786">
        <w:t>přispívá Škole dobrovolnou pomocí svých členů, materiálními a finančními prostředky</w:t>
      </w:r>
    </w:p>
    <w:p w:rsidR="001D5F9C" w:rsidRDefault="001D5F9C" w:rsidP="009900A7">
      <w:pPr>
        <w:pStyle w:val="Odrkov"/>
        <w:numPr>
          <w:ilvl w:val="0"/>
          <w:numId w:val="13"/>
        </w:numPr>
      </w:pPr>
      <w:r w:rsidRPr="006A1786">
        <w:t xml:space="preserve">své členy, ostatní rodiče, pracovníky </w:t>
      </w:r>
      <w:r w:rsidR="006A1786" w:rsidRPr="006A1786">
        <w:t>Gymnázia</w:t>
      </w:r>
      <w:r w:rsidRPr="006A1786">
        <w:t xml:space="preserve">, veřejnost i žáky </w:t>
      </w:r>
      <w:r w:rsidR="006A1786" w:rsidRPr="006A1786">
        <w:t>Gymnázia</w:t>
      </w:r>
      <w:r w:rsidRPr="006A1786">
        <w:t xml:space="preserve"> informuje o konkrétních aktivitách Spolku a jejich výsledcích</w:t>
      </w:r>
    </w:p>
    <w:p w:rsidR="008D7E50" w:rsidRPr="006A1786" w:rsidRDefault="008D7E50" w:rsidP="00AB31EF">
      <w:pPr>
        <w:pStyle w:val="Odrkov"/>
      </w:pPr>
    </w:p>
    <w:p w:rsidR="001D5F9C" w:rsidRDefault="008D7E50" w:rsidP="001D5F9C">
      <w:pPr>
        <w:pStyle w:val="Nadpis2"/>
      </w:pPr>
      <w:r>
        <w:t>Článek</w:t>
      </w:r>
      <w:r w:rsidR="001D5F9C">
        <w:t xml:space="preserve"> 4</w:t>
      </w:r>
    </w:p>
    <w:p w:rsidR="001D5F9C" w:rsidRDefault="008D7E50" w:rsidP="001D5F9C">
      <w:pPr>
        <w:pStyle w:val="Nadpis2"/>
      </w:pPr>
      <w:r>
        <w:t>Č</w:t>
      </w:r>
      <w:r w:rsidR="001D5F9C">
        <w:t>lenství</w:t>
      </w:r>
      <w:r>
        <w:t xml:space="preserve"> ve spolku</w:t>
      </w:r>
    </w:p>
    <w:p w:rsidR="001D5F9C" w:rsidRPr="008D7E50" w:rsidRDefault="001D5F9C" w:rsidP="001D5F9C">
      <w:pPr>
        <w:rPr>
          <w:sz w:val="24"/>
          <w:szCs w:val="24"/>
        </w:rPr>
      </w:pPr>
      <w:r w:rsidRPr="008D7E50">
        <w:rPr>
          <w:sz w:val="24"/>
          <w:szCs w:val="24"/>
        </w:rPr>
        <w:t xml:space="preserve">Členy Spolku mohou být rodiče žáka </w:t>
      </w:r>
      <w:r w:rsidR="006A1786" w:rsidRPr="008D7E50">
        <w:rPr>
          <w:sz w:val="24"/>
          <w:szCs w:val="24"/>
        </w:rPr>
        <w:t>Gymnázia</w:t>
      </w:r>
      <w:r w:rsidRPr="008D7E50">
        <w:rPr>
          <w:sz w:val="24"/>
          <w:szCs w:val="24"/>
        </w:rPr>
        <w:t xml:space="preserve"> a každá fyzická osoba starší 18 let a právnická osoba, která souhlasí se stanovami a ztotožňuje se s cíli Spolku.</w:t>
      </w:r>
    </w:p>
    <w:p w:rsidR="001D5F9C" w:rsidRPr="008D7E50" w:rsidRDefault="001D5F9C" w:rsidP="001D5F9C">
      <w:pPr>
        <w:rPr>
          <w:sz w:val="24"/>
          <w:szCs w:val="24"/>
        </w:rPr>
      </w:pPr>
      <w:r w:rsidRPr="008D7E50">
        <w:rPr>
          <w:sz w:val="24"/>
          <w:szCs w:val="24"/>
        </w:rPr>
        <w:t>Členství vzniká na základě písemné přihlášky a po zaplacení členského příspěvku.</w:t>
      </w:r>
    </w:p>
    <w:p w:rsidR="001D5F9C" w:rsidRPr="008D7E50" w:rsidRDefault="001D5F9C" w:rsidP="001D5F9C">
      <w:pPr>
        <w:rPr>
          <w:sz w:val="24"/>
          <w:szCs w:val="24"/>
        </w:rPr>
      </w:pPr>
      <w:r w:rsidRPr="008D7E50">
        <w:rPr>
          <w:sz w:val="24"/>
          <w:szCs w:val="24"/>
        </w:rPr>
        <w:t>Členství zaniká:</w:t>
      </w:r>
    </w:p>
    <w:p w:rsidR="001D5F9C" w:rsidRPr="008D7E50" w:rsidRDefault="001D5F9C" w:rsidP="009900A7">
      <w:pPr>
        <w:pStyle w:val="Odrkov"/>
        <w:numPr>
          <w:ilvl w:val="0"/>
          <w:numId w:val="14"/>
        </w:numPr>
      </w:pPr>
      <w:r w:rsidRPr="008D7E50">
        <w:t>vystoupením člena</w:t>
      </w:r>
    </w:p>
    <w:p w:rsidR="006A1786" w:rsidRPr="008D7E50" w:rsidRDefault="006A1786" w:rsidP="009900A7">
      <w:pPr>
        <w:pStyle w:val="Odrkov"/>
        <w:numPr>
          <w:ilvl w:val="0"/>
          <w:numId w:val="14"/>
        </w:numPr>
      </w:pPr>
      <w:r w:rsidRPr="008D7E50">
        <w:t>ukončením studia žáka Gymnázia</w:t>
      </w:r>
    </w:p>
    <w:p w:rsidR="001D5F9C" w:rsidRPr="008D7E50" w:rsidRDefault="001D5F9C" w:rsidP="009900A7">
      <w:pPr>
        <w:pStyle w:val="Odrkov"/>
        <w:numPr>
          <w:ilvl w:val="0"/>
          <w:numId w:val="14"/>
        </w:numPr>
      </w:pPr>
      <w:r w:rsidRPr="008D7E50">
        <w:t>nezaplacením členského příspěvku ani v dodatečně poskytnuté lhůtě</w:t>
      </w:r>
    </w:p>
    <w:p w:rsidR="001D5F9C" w:rsidRPr="008D7E50" w:rsidRDefault="001D5F9C" w:rsidP="009900A7">
      <w:pPr>
        <w:pStyle w:val="Odrkov"/>
        <w:numPr>
          <w:ilvl w:val="0"/>
          <w:numId w:val="14"/>
        </w:numPr>
      </w:pPr>
      <w:r w:rsidRPr="008D7E50">
        <w:t>u právnické osoby jejím zrušením</w:t>
      </w:r>
    </w:p>
    <w:p w:rsidR="001D5F9C" w:rsidRPr="008D7E50" w:rsidRDefault="001D5F9C" w:rsidP="009900A7">
      <w:pPr>
        <w:pStyle w:val="Odrkov"/>
        <w:numPr>
          <w:ilvl w:val="0"/>
          <w:numId w:val="14"/>
        </w:numPr>
      </w:pPr>
      <w:r w:rsidRPr="008D7E50">
        <w:t xml:space="preserve">zánikem </w:t>
      </w:r>
      <w:r w:rsidR="008D7E50" w:rsidRPr="008D7E50">
        <w:t>spolku</w:t>
      </w:r>
    </w:p>
    <w:p w:rsidR="008D7E50" w:rsidRDefault="008D7E50" w:rsidP="001D5F9C"/>
    <w:p w:rsidR="001D5F9C" w:rsidRPr="008D7E50" w:rsidRDefault="001D5F9C" w:rsidP="008D7E50">
      <w:pPr>
        <w:rPr>
          <w:sz w:val="24"/>
          <w:szCs w:val="24"/>
        </w:rPr>
      </w:pPr>
      <w:r w:rsidRPr="008D7E50">
        <w:rPr>
          <w:sz w:val="24"/>
          <w:szCs w:val="24"/>
        </w:rPr>
        <w:t>Každý člen Spolku má právo:</w:t>
      </w:r>
    </w:p>
    <w:p w:rsidR="001D5F9C" w:rsidRPr="008D7E50" w:rsidRDefault="001D5F9C" w:rsidP="009900A7">
      <w:pPr>
        <w:pStyle w:val="Odrkov"/>
        <w:numPr>
          <w:ilvl w:val="0"/>
          <w:numId w:val="15"/>
        </w:numPr>
      </w:pPr>
      <w:r w:rsidRPr="008D7E50">
        <w:t xml:space="preserve">podílet se na činnosti Spolku, účastnit se, vystupovat a hlasovat na Valné hromadě Spolku, vyjadřovat se k činnosti Spolku, k činnosti rady Spolku, k dalšímu směřování </w:t>
      </w:r>
      <w:r w:rsidR="008D7E50" w:rsidRPr="008D7E50">
        <w:t>Gymnázia</w:t>
      </w:r>
    </w:p>
    <w:p w:rsidR="001D5F9C" w:rsidRPr="008D7E50" w:rsidRDefault="001D5F9C" w:rsidP="009900A7">
      <w:pPr>
        <w:pStyle w:val="Odrkov"/>
        <w:numPr>
          <w:ilvl w:val="0"/>
          <w:numId w:val="15"/>
        </w:numPr>
      </w:pPr>
      <w:r w:rsidRPr="008D7E50">
        <w:t xml:space="preserve">předkládat návrhy, podněty a připomínky k činnosti Spolku a k dění </w:t>
      </w:r>
      <w:r w:rsidR="008D7E50" w:rsidRPr="008D7E50">
        <w:t>na Gymnáziu</w:t>
      </w:r>
      <w:r w:rsidRPr="008D7E50">
        <w:t xml:space="preserve"> a osobně se účastnit projednávání svých návrhů v orgánech Spolku</w:t>
      </w:r>
    </w:p>
    <w:p w:rsidR="001D5F9C" w:rsidRPr="008D7E50" w:rsidRDefault="001D5F9C" w:rsidP="009900A7">
      <w:pPr>
        <w:pStyle w:val="Odrkov"/>
        <w:numPr>
          <w:ilvl w:val="0"/>
          <w:numId w:val="15"/>
        </w:numPr>
      </w:pPr>
      <w:r w:rsidRPr="008D7E50">
        <w:t>být řádně a včas informován o činnosti Spolku</w:t>
      </w:r>
    </w:p>
    <w:p w:rsidR="001D5F9C" w:rsidRPr="008D7E50" w:rsidRDefault="001D5F9C" w:rsidP="009900A7">
      <w:pPr>
        <w:pStyle w:val="Odrkov"/>
        <w:numPr>
          <w:ilvl w:val="0"/>
          <w:numId w:val="15"/>
        </w:numPr>
      </w:pPr>
      <w:r w:rsidRPr="008D7E50">
        <w:t>volit a být volen do rady Spolku</w:t>
      </w:r>
    </w:p>
    <w:p w:rsidR="001D5F9C" w:rsidRDefault="001D5F9C" w:rsidP="009900A7">
      <w:pPr>
        <w:pStyle w:val="Odrkov"/>
        <w:numPr>
          <w:ilvl w:val="0"/>
          <w:numId w:val="15"/>
        </w:numPr>
      </w:pPr>
      <w:r w:rsidRPr="008D7E50">
        <w:t>nahlížet do účetní evidence Spolku</w:t>
      </w:r>
    </w:p>
    <w:p w:rsidR="008D7E50" w:rsidRDefault="008D7E50" w:rsidP="00AB31EF">
      <w:pPr>
        <w:pStyle w:val="Odrkov"/>
      </w:pPr>
    </w:p>
    <w:p w:rsidR="008D7E50" w:rsidRDefault="008D7E50" w:rsidP="00AB31EF">
      <w:pPr>
        <w:pStyle w:val="Odrkov"/>
      </w:pPr>
    </w:p>
    <w:p w:rsidR="008D7E50" w:rsidRPr="008D7E50" w:rsidRDefault="008D7E50" w:rsidP="00AB31EF">
      <w:pPr>
        <w:pStyle w:val="Odrkov"/>
      </w:pPr>
    </w:p>
    <w:p w:rsidR="001D5F9C" w:rsidRPr="008D7E50" w:rsidRDefault="001D5F9C" w:rsidP="001D5F9C">
      <w:pPr>
        <w:rPr>
          <w:sz w:val="24"/>
          <w:szCs w:val="24"/>
        </w:rPr>
      </w:pPr>
    </w:p>
    <w:p w:rsidR="001D5F9C" w:rsidRPr="008D7E50" w:rsidRDefault="001D5F9C" w:rsidP="001D5F9C">
      <w:pPr>
        <w:rPr>
          <w:sz w:val="24"/>
          <w:szCs w:val="24"/>
        </w:rPr>
      </w:pPr>
      <w:r w:rsidRPr="008D7E50">
        <w:rPr>
          <w:sz w:val="24"/>
          <w:szCs w:val="24"/>
        </w:rPr>
        <w:lastRenderedPageBreak/>
        <w:t>Každý člen Spolku má povinnost:</w:t>
      </w:r>
    </w:p>
    <w:p w:rsidR="001D5F9C" w:rsidRPr="008D7E50" w:rsidRDefault="001D5F9C" w:rsidP="009900A7">
      <w:pPr>
        <w:pStyle w:val="Odrkov"/>
        <w:numPr>
          <w:ilvl w:val="0"/>
          <w:numId w:val="16"/>
        </w:numPr>
      </w:pPr>
      <w:r w:rsidRPr="008D7E50">
        <w:t>dodržovat stanovy Spolku</w:t>
      </w:r>
    </w:p>
    <w:p w:rsidR="001D5F9C" w:rsidRDefault="001D5F9C" w:rsidP="009900A7">
      <w:pPr>
        <w:pStyle w:val="Odrkov"/>
        <w:numPr>
          <w:ilvl w:val="0"/>
          <w:numId w:val="16"/>
        </w:numPr>
      </w:pPr>
      <w:r w:rsidRPr="008D7E50">
        <w:t>platit členský příspěvek, jehož výše je navržena radou Spolku a schválena Valnou hromadou Spolku pro daný školní rok. Pokud člen neuhradí členský příspěvek ani v dodatečně poskytnuté lhůtě, jeho členství ve Spolku zaniká. Kterýkoli člen může ze sociálních, případně jiných závažných důvodů požádat o snížení či prominutí členského příspěvku. O snížení či prominutí rozhoduje rada Spolku na základě písemné žádosti doručené kterémukoli členu rady.</w:t>
      </w:r>
    </w:p>
    <w:p w:rsidR="008D7E50" w:rsidRPr="008D7E50" w:rsidRDefault="008D7E50" w:rsidP="00AB31EF">
      <w:pPr>
        <w:pStyle w:val="Odrkov"/>
      </w:pPr>
    </w:p>
    <w:p w:rsidR="001D5F9C" w:rsidRDefault="001D5F9C" w:rsidP="001D5F9C">
      <w:pPr>
        <w:pStyle w:val="Nadpis2"/>
      </w:pPr>
      <w:r>
        <w:t>Čl</w:t>
      </w:r>
      <w:r w:rsidR="008D7E50">
        <w:t>ánek 5</w:t>
      </w:r>
    </w:p>
    <w:p w:rsidR="001D5F9C" w:rsidRDefault="001D5F9C" w:rsidP="001D5F9C">
      <w:pPr>
        <w:pStyle w:val="Nadpis2"/>
      </w:pPr>
      <w:r>
        <w:t>Orgány Spolku</w:t>
      </w:r>
    </w:p>
    <w:p w:rsidR="001D5F9C" w:rsidRPr="008D7E50" w:rsidRDefault="001D5F9C" w:rsidP="001D5F9C">
      <w:pPr>
        <w:rPr>
          <w:sz w:val="24"/>
          <w:szCs w:val="24"/>
        </w:rPr>
      </w:pPr>
      <w:r w:rsidRPr="008D7E50">
        <w:rPr>
          <w:sz w:val="24"/>
          <w:szCs w:val="24"/>
        </w:rPr>
        <w:t>Orgány Spolku jsou: valná hromada Spolku (dále jen „Valná hromada“), rada Spolku (dále jen „Rada“), předseda Spolku (dále jen „předseda“)</w:t>
      </w:r>
      <w:r w:rsidR="008D7E50">
        <w:rPr>
          <w:sz w:val="24"/>
          <w:szCs w:val="24"/>
        </w:rPr>
        <w:t>.</w:t>
      </w:r>
    </w:p>
    <w:p w:rsidR="001D5F9C" w:rsidRDefault="001D5F9C" w:rsidP="001D5F9C">
      <w:pPr>
        <w:pStyle w:val="Nadpis2"/>
      </w:pPr>
      <w:r>
        <w:t>Čl</w:t>
      </w:r>
      <w:r w:rsidR="008D7E50">
        <w:t>ánek</w:t>
      </w:r>
      <w:r>
        <w:t xml:space="preserve"> </w:t>
      </w:r>
      <w:r w:rsidR="008D7E50">
        <w:t>6</w:t>
      </w:r>
    </w:p>
    <w:p w:rsidR="001D5F9C" w:rsidRPr="00A15BD8" w:rsidRDefault="001D5F9C" w:rsidP="001D5F9C">
      <w:pPr>
        <w:pStyle w:val="Nadpis2"/>
      </w:pPr>
      <w:r>
        <w:t>Valná hromada</w:t>
      </w:r>
    </w:p>
    <w:p w:rsidR="001D5F9C" w:rsidRPr="00AB31EF" w:rsidRDefault="001D5F9C" w:rsidP="001D5F9C">
      <w:pPr>
        <w:rPr>
          <w:sz w:val="24"/>
          <w:szCs w:val="24"/>
        </w:rPr>
      </w:pPr>
      <w:r w:rsidRPr="00AB31EF">
        <w:rPr>
          <w:sz w:val="24"/>
          <w:szCs w:val="24"/>
        </w:rPr>
        <w:t>Valná hromada je nejvyšším orgánem Spolku. Valnou hromadu tvoří všichni přítomní členové Spolku.</w:t>
      </w:r>
    </w:p>
    <w:p w:rsidR="001D5F9C" w:rsidRPr="00AB31EF" w:rsidRDefault="001D5F9C" w:rsidP="001D5F9C">
      <w:pPr>
        <w:rPr>
          <w:sz w:val="24"/>
          <w:szCs w:val="24"/>
        </w:rPr>
      </w:pPr>
      <w:r w:rsidRPr="00AB31EF">
        <w:rPr>
          <w:sz w:val="24"/>
          <w:szCs w:val="24"/>
        </w:rPr>
        <w:t xml:space="preserve">Valnou hromadu svolává Rada podle potřeby, nejméně však </w:t>
      </w:r>
      <w:r w:rsidR="008D7E50" w:rsidRPr="00AB31EF">
        <w:rPr>
          <w:sz w:val="24"/>
          <w:szCs w:val="24"/>
        </w:rPr>
        <w:t>jedenkr</w:t>
      </w:r>
      <w:r w:rsidR="009900A7">
        <w:rPr>
          <w:sz w:val="24"/>
          <w:szCs w:val="24"/>
        </w:rPr>
        <w:t>át</w:t>
      </w:r>
      <w:r w:rsidRPr="00AB31EF">
        <w:rPr>
          <w:sz w:val="24"/>
          <w:szCs w:val="24"/>
        </w:rPr>
        <w:t xml:space="preserve"> za školní rok a dále vždy, kdy o to požádá nejméně jedna třetina členů Spolku a to do jednoho měsíce od vyslovení nebo doručení žádosti.</w:t>
      </w:r>
    </w:p>
    <w:p w:rsidR="001D5F9C" w:rsidRPr="00AB31EF" w:rsidRDefault="001D5F9C" w:rsidP="001D5F9C">
      <w:pPr>
        <w:rPr>
          <w:sz w:val="24"/>
          <w:szCs w:val="24"/>
        </w:rPr>
      </w:pPr>
      <w:r w:rsidRPr="00AB31EF">
        <w:rPr>
          <w:sz w:val="24"/>
          <w:szCs w:val="24"/>
        </w:rPr>
        <w:t>Rada seznámí členy Spolku s programem Valné hromady alespoň jeden týden před konáním Valné hromady.</w:t>
      </w:r>
    </w:p>
    <w:p w:rsidR="001D5F9C" w:rsidRPr="00AB31EF" w:rsidRDefault="001D5F9C" w:rsidP="001D5F9C">
      <w:pPr>
        <w:rPr>
          <w:sz w:val="24"/>
          <w:szCs w:val="24"/>
        </w:rPr>
      </w:pPr>
      <w:r w:rsidRPr="00AB31EF">
        <w:rPr>
          <w:sz w:val="24"/>
          <w:szCs w:val="24"/>
        </w:rPr>
        <w:t>Každý člen Spolku má právo podávat návrhy k programu Valné hromady.</w:t>
      </w:r>
    </w:p>
    <w:p w:rsidR="001D5F9C" w:rsidRPr="00AB31EF" w:rsidRDefault="001D5F9C" w:rsidP="001D5F9C">
      <w:pPr>
        <w:rPr>
          <w:sz w:val="24"/>
          <w:szCs w:val="24"/>
        </w:rPr>
      </w:pPr>
      <w:r w:rsidRPr="00AB31EF">
        <w:rPr>
          <w:sz w:val="24"/>
          <w:szCs w:val="24"/>
        </w:rPr>
        <w:t>Valná hromada rozhoduje na základě hlasování. Každý člen má jeden hlas. Hlasy všech členů jsou si rovné. Rozhodnutí je přijato, jestliže pro něj hlasuje prostá většina přítomných členů. Rozhodnutí o změně stanov a o zrušení Spolku je přijato, jestliže pro něj hlasují alespoň dvě třetiny všech členů Spolku.</w:t>
      </w:r>
    </w:p>
    <w:p w:rsidR="001D5F9C" w:rsidRPr="00AB31EF" w:rsidRDefault="001D5F9C" w:rsidP="001D5F9C">
      <w:pPr>
        <w:rPr>
          <w:sz w:val="24"/>
          <w:szCs w:val="24"/>
        </w:rPr>
      </w:pPr>
      <w:r w:rsidRPr="00AB31EF">
        <w:rPr>
          <w:sz w:val="24"/>
          <w:szCs w:val="24"/>
        </w:rPr>
        <w:t xml:space="preserve">Valná hromada pověří jednoho člena pořízením zápisu z Valné hromady. Zápis je do 30 dnů zveřejněn na webu </w:t>
      </w:r>
      <w:r w:rsidR="00AB31EF">
        <w:rPr>
          <w:sz w:val="24"/>
          <w:szCs w:val="24"/>
        </w:rPr>
        <w:t>Gymnázia</w:t>
      </w:r>
      <w:r w:rsidRPr="00AB31EF">
        <w:rPr>
          <w:sz w:val="24"/>
          <w:szCs w:val="24"/>
        </w:rPr>
        <w:t xml:space="preserve"> a v budově </w:t>
      </w:r>
      <w:r w:rsidR="00AB31EF">
        <w:rPr>
          <w:sz w:val="24"/>
          <w:szCs w:val="24"/>
        </w:rPr>
        <w:t>Gymnázia</w:t>
      </w:r>
      <w:r w:rsidRPr="00AB31EF">
        <w:rPr>
          <w:sz w:val="24"/>
          <w:szCs w:val="24"/>
        </w:rPr>
        <w:t>.</w:t>
      </w:r>
    </w:p>
    <w:p w:rsidR="001D5F9C" w:rsidRDefault="001D5F9C" w:rsidP="001D5F9C">
      <w:r>
        <w:t>Valná hromada zejména:</w:t>
      </w:r>
    </w:p>
    <w:p w:rsidR="001D5F9C" w:rsidRDefault="001D5F9C" w:rsidP="009900A7">
      <w:pPr>
        <w:pStyle w:val="Odrkov"/>
        <w:numPr>
          <w:ilvl w:val="0"/>
          <w:numId w:val="17"/>
        </w:numPr>
      </w:pPr>
      <w:r>
        <w:t>volí a odvolává členy Rady</w:t>
      </w:r>
    </w:p>
    <w:p w:rsidR="001D5F9C" w:rsidRDefault="001D5F9C" w:rsidP="009900A7">
      <w:pPr>
        <w:pStyle w:val="Odrkov"/>
        <w:numPr>
          <w:ilvl w:val="0"/>
          <w:numId w:val="17"/>
        </w:numPr>
      </w:pPr>
      <w:r>
        <w:t>bere na vědomí informace o činnosti Spolku předkládané Radou, zprávy o záměrech Rady a diskutuje o nich</w:t>
      </w:r>
    </w:p>
    <w:p w:rsidR="001D5F9C" w:rsidRDefault="001D5F9C" w:rsidP="009900A7">
      <w:pPr>
        <w:pStyle w:val="Odrkov"/>
        <w:numPr>
          <w:ilvl w:val="0"/>
          <w:numId w:val="17"/>
        </w:numPr>
      </w:pPr>
      <w:r>
        <w:t>schvaluje Stanovy a jejich změny</w:t>
      </w:r>
    </w:p>
    <w:p w:rsidR="001D5F9C" w:rsidRDefault="001D5F9C" w:rsidP="009900A7">
      <w:pPr>
        <w:pStyle w:val="Odrkov"/>
        <w:numPr>
          <w:ilvl w:val="0"/>
          <w:numId w:val="17"/>
        </w:numPr>
      </w:pPr>
      <w:r>
        <w:t>rozhoduje o rozpuštění Spolku. Při odhlasování zániku Spolku rozhodne Valná hromada o majetkovém vypořádání Spolku.</w:t>
      </w:r>
    </w:p>
    <w:p w:rsidR="001D5F9C" w:rsidRDefault="001D5F9C" w:rsidP="001D5F9C">
      <w:pPr>
        <w:pStyle w:val="Nadpis2"/>
      </w:pPr>
      <w:r>
        <w:lastRenderedPageBreak/>
        <w:t>Čl</w:t>
      </w:r>
      <w:r w:rsidR="00AB31EF">
        <w:t>ánek 7</w:t>
      </w:r>
    </w:p>
    <w:p w:rsidR="001D5F9C" w:rsidRDefault="001D5F9C" w:rsidP="001D5F9C">
      <w:pPr>
        <w:pStyle w:val="Nadpis2"/>
      </w:pPr>
      <w:r>
        <w:t>Rada Spolku</w:t>
      </w:r>
    </w:p>
    <w:p w:rsidR="001D5F9C" w:rsidRPr="00582BEF" w:rsidRDefault="001D5F9C" w:rsidP="001D5F9C">
      <w:r>
        <w:t xml:space="preserve">Rada je výkonným orgánem </w:t>
      </w:r>
      <w:r w:rsidR="00AB31EF">
        <w:t>Spolku</w:t>
      </w:r>
      <w:r>
        <w:t>, který za svou činnost odpovídá Valné hromadě. Rada řídí činnost Spolku v období mezi zasedáními Valné hromady.</w:t>
      </w:r>
    </w:p>
    <w:p w:rsidR="001D5F9C" w:rsidRDefault="001D5F9C" w:rsidP="001D5F9C">
      <w:r>
        <w:t xml:space="preserve">Rada úzce spolupracuje s vedením </w:t>
      </w:r>
      <w:r w:rsidR="00AB31EF">
        <w:t>Gymnázia</w:t>
      </w:r>
      <w:r>
        <w:t xml:space="preserve"> a ostatními pracovníky </w:t>
      </w:r>
      <w:r w:rsidR="00AB31EF">
        <w:t>Gymnáz</w:t>
      </w:r>
      <w:r w:rsidR="009900A7">
        <w:t>i</w:t>
      </w:r>
      <w:r w:rsidR="00AB31EF">
        <w:t>a</w:t>
      </w:r>
      <w:r>
        <w:t xml:space="preserve"> a zve na svá jednání ředitele </w:t>
      </w:r>
      <w:r w:rsidR="00AB31EF">
        <w:t>Gymnázia</w:t>
      </w:r>
      <w:r>
        <w:t xml:space="preserve">, popř. další zástupce </w:t>
      </w:r>
      <w:r w:rsidR="00AB31EF">
        <w:t>Gymnázia</w:t>
      </w:r>
      <w:r>
        <w:t>.</w:t>
      </w:r>
    </w:p>
    <w:p w:rsidR="001D5F9C" w:rsidRDefault="001D5F9C" w:rsidP="001D5F9C">
      <w:r>
        <w:t>Rada organizuje činnost Spolku společně s dalšími rodiči, kteří projeví zájem o zapojení se do činnosti Spolku.</w:t>
      </w:r>
    </w:p>
    <w:p w:rsidR="001D5F9C" w:rsidRDefault="001D5F9C" w:rsidP="001D5F9C">
      <w:r>
        <w:t xml:space="preserve">Rada je zodpovědná za hospodaření Spolku, připravuje rámcový rozpočet na další období a závěrečnou zprávu o hospodaření za minulé období (zpravidla k 31.8.). Rámcový rozpočet a zprávu o hospodaření předkládá ke schválení na Valné hromadě a zveřejňuje na webu </w:t>
      </w:r>
      <w:proofErr w:type="gramStart"/>
      <w:r w:rsidR="005D6822">
        <w:t>Gymnázia</w:t>
      </w:r>
      <w:r>
        <w:t xml:space="preserve"> </w:t>
      </w:r>
      <w:r w:rsidR="005D6822">
        <w:t>.</w:t>
      </w:r>
      <w:proofErr w:type="gramEnd"/>
    </w:p>
    <w:p w:rsidR="00AB31EF" w:rsidRDefault="00AB31EF" w:rsidP="005D6822">
      <w:pPr>
        <w:pStyle w:val="Odrkov"/>
      </w:pPr>
      <w:r w:rsidRPr="00AB31EF">
        <w:t>Rada schvaluje výši a způsob hrazení členských příspěvků</w:t>
      </w:r>
      <w:r w:rsidR="005D6822">
        <w:t>.</w:t>
      </w:r>
    </w:p>
    <w:p w:rsidR="005D6822" w:rsidRDefault="005D6822" w:rsidP="005D6822">
      <w:pPr>
        <w:pStyle w:val="Odrkov"/>
      </w:pPr>
    </w:p>
    <w:p w:rsidR="001D5F9C" w:rsidRDefault="001D5F9C" w:rsidP="001D5F9C">
      <w:r>
        <w:t>Rada informuje členy Spolku o své činnosti, zveřejňuje zápisy z jednání, podává členům informace o svých záměrech, svolává Valnou hromadu, včas zveřejňuje program Valné hromady a pozvání na Valnou hromadu.</w:t>
      </w:r>
    </w:p>
    <w:p w:rsidR="001D5F9C" w:rsidRDefault="001D5F9C" w:rsidP="001D5F9C">
      <w:r>
        <w:t>Rada má nejméně tři členy.</w:t>
      </w:r>
    </w:p>
    <w:p w:rsidR="001D5F9C" w:rsidRDefault="001D5F9C" w:rsidP="001D5F9C">
      <w:r>
        <w:t>Členové Rady jsou voleni a odvoláváni Valnou hromadou.</w:t>
      </w:r>
    </w:p>
    <w:p w:rsidR="001D5F9C" w:rsidRDefault="001D5F9C" w:rsidP="001D5F9C">
      <w:r>
        <w:t>Členství v Radě zaniká odstoupením, odvoláním na Valné hromadě, zánikem členství v Spolku.</w:t>
      </w:r>
    </w:p>
    <w:p w:rsidR="001D5F9C" w:rsidRDefault="001D5F9C" w:rsidP="001D5F9C">
      <w:r>
        <w:t>Rada se schází dle potřeby, nejméně však dvakrát za školní rok.</w:t>
      </w:r>
    </w:p>
    <w:p w:rsidR="001D5F9C" w:rsidRDefault="001D5F9C" w:rsidP="001D5F9C">
      <w:r>
        <w:t xml:space="preserve">Jednání Rady se může účastnit každý člen Spolku, zaměstnanec </w:t>
      </w:r>
      <w:r w:rsidR="005D6822">
        <w:t>Gymnázia</w:t>
      </w:r>
      <w:r>
        <w:t xml:space="preserve"> a ostatní zájemci o dění ve Spolku.</w:t>
      </w:r>
    </w:p>
    <w:p w:rsidR="001D5F9C" w:rsidRDefault="001D5F9C" w:rsidP="001D5F9C">
      <w:r>
        <w:t>Rada rozhoduje za přítomnosti většiny svých členů včetně předsedy nadpoloviční většinou hlasů. V případě rovnosti rozhoduje hlas předsedy.</w:t>
      </w:r>
    </w:p>
    <w:p w:rsidR="001D5F9C" w:rsidRDefault="001D5F9C" w:rsidP="001D5F9C">
      <w:r>
        <w:t>Pověřený člen Rady pořídí z jednání zápis, který je d</w:t>
      </w:r>
      <w:r w:rsidR="005D6822">
        <w:t>o 30dnů zveřejněn na webu Gymnázia.</w:t>
      </w:r>
    </w:p>
    <w:p w:rsidR="001D5F9C" w:rsidRDefault="005D6822" w:rsidP="001D5F9C">
      <w:pPr>
        <w:pStyle w:val="Nadpis2"/>
      </w:pPr>
      <w:r>
        <w:t>Článek 8</w:t>
      </w:r>
    </w:p>
    <w:p w:rsidR="001D5F9C" w:rsidRDefault="001D5F9C" w:rsidP="001D5F9C">
      <w:pPr>
        <w:pStyle w:val="Nadpis2"/>
      </w:pPr>
      <w:r>
        <w:t>Předseda</w:t>
      </w:r>
    </w:p>
    <w:p w:rsidR="001D5F9C" w:rsidRDefault="001D5F9C" w:rsidP="001D5F9C">
      <w:r>
        <w:t>Rada volí ze svých členů předsedu, popřípadě místopředsedu, který zastupuje předsedu v době nepřítomnosti.</w:t>
      </w:r>
    </w:p>
    <w:p w:rsidR="001D5F9C" w:rsidRDefault="001D5F9C" w:rsidP="001D5F9C">
      <w:r>
        <w:t>Předseda, resp. místopředseda, je statutárním orgánem Spolku, zastupuje ho navenek a jedná jeho jménem.</w:t>
      </w:r>
    </w:p>
    <w:p w:rsidR="001D5F9C" w:rsidRDefault="001D5F9C" w:rsidP="001D5F9C">
      <w:r>
        <w:t>Předseda je zodpovědný za celkovou koordinaci Spolku.</w:t>
      </w:r>
    </w:p>
    <w:p w:rsidR="001D5F9C" w:rsidRDefault="001D5F9C" w:rsidP="001D5F9C">
      <w:r>
        <w:t>Předseda, resp. místopředseda, mohou zmocnit svým zastupováním jiného člena Rady.</w:t>
      </w:r>
    </w:p>
    <w:p w:rsidR="001D5F9C" w:rsidRDefault="001D5F9C" w:rsidP="001D5F9C">
      <w:pPr>
        <w:pStyle w:val="Nadpis2"/>
      </w:pPr>
      <w:r>
        <w:lastRenderedPageBreak/>
        <w:t>Čl</w:t>
      </w:r>
      <w:r w:rsidR="005D6822">
        <w:t>ánek 9</w:t>
      </w:r>
    </w:p>
    <w:p w:rsidR="001D5F9C" w:rsidRDefault="001D5F9C" w:rsidP="001D5F9C">
      <w:pPr>
        <w:pStyle w:val="Nadpis2"/>
      </w:pPr>
      <w:r>
        <w:t>Zásady hospodaření</w:t>
      </w:r>
    </w:p>
    <w:p w:rsidR="001D5F9C" w:rsidRDefault="001D5F9C" w:rsidP="001D5F9C">
      <w:r>
        <w:t>Spolek získává prostředky na svou činnost zejména z těchto zdrojů:</w:t>
      </w:r>
    </w:p>
    <w:p w:rsidR="001D5F9C" w:rsidRDefault="001D5F9C" w:rsidP="009900A7">
      <w:pPr>
        <w:pStyle w:val="Odrkov"/>
        <w:numPr>
          <w:ilvl w:val="0"/>
          <w:numId w:val="18"/>
        </w:numPr>
      </w:pPr>
      <w:r>
        <w:t>z členských příspěvků</w:t>
      </w:r>
    </w:p>
    <w:p w:rsidR="001D5F9C" w:rsidRDefault="001D5F9C" w:rsidP="009900A7">
      <w:pPr>
        <w:pStyle w:val="Odrkov"/>
        <w:numPr>
          <w:ilvl w:val="0"/>
          <w:numId w:val="18"/>
        </w:numPr>
      </w:pPr>
      <w:r>
        <w:t>z darů a příspěvků fyzických a právnických osob</w:t>
      </w:r>
    </w:p>
    <w:p w:rsidR="001D5F9C" w:rsidRDefault="001D5F9C" w:rsidP="009900A7">
      <w:pPr>
        <w:pStyle w:val="Odrkov"/>
        <w:numPr>
          <w:ilvl w:val="0"/>
          <w:numId w:val="18"/>
        </w:numPr>
      </w:pPr>
      <w:r>
        <w:t>z grantů a dotací</w:t>
      </w:r>
    </w:p>
    <w:p w:rsidR="001D5F9C" w:rsidRDefault="001D5F9C" w:rsidP="009900A7">
      <w:pPr>
        <w:pStyle w:val="Odrkov"/>
        <w:numPr>
          <w:ilvl w:val="0"/>
          <w:numId w:val="18"/>
        </w:numPr>
      </w:pPr>
      <w:r>
        <w:t>z vlastních projektů a aktivit</w:t>
      </w:r>
    </w:p>
    <w:p w:rsidR="001D5F9C" w:rsidRDefault="001D5F9C" w:rsidP="001D5F9C"/>
    <w:p w:rsidR="001D5F9C" w:rsidRDefault="001D5F9C" w:rsidP="001D5F9C">
      <w:r>
        <w:t>Majetek Spolku je spravován v souladu se zásadami řádného hospodaření, v souladu s rozpočtem schváleným Radou, s ohledem na platné právní normy a předpisy.</w:t>
      </w:r>
    </w:p>
    <w:p w:rsidR="001D5F9C" w:rsidRDefault="001D5F9C" w:rsidP="001D5F9C">
      <w:r>
        <w:t xml:space="preserve">Prostředky Spolku jsou vydávány za účelem uskutečňování jeho cílů a v souladu s cíli Spolku (viz. </w:t>
      </w:r>
      <w:proofErr w:type="gramStart"/>
      <w:r>
        <w:t>čl.</w:t>
      </w:r>
      <w:proofErr w:type="gramEnd"/>
      <w:r>
        <w:t xml:space="preserve"> 3).</w:t>
      </w:r>
    </w:p>
    <w:p w:rsidR="001D5F9C" w:rsidRDefault="001D5F9C" w:rsidP="001D5F9C">
      <w:r>
        <w:t>Za řádné hospodaření s majetkem Spolku odpovídá Rada. Každý člen Spolku je oprávněn nahlížet do účetní evidence a požadovat potřebné informace o hospodaření Spolku, též zpráva o hospodaření je každému členu volně přístupná a je veřejně prezentována na webových stránkách Školy a v budově Školy.</w:t>
      </w:r>
    </w:p>
    <w:p w:rsidR="001D5F9C" w:rsidRDefault="001D5F9C" w:rsidP="001D5F9C">
      <w:pPr>
        <w:pStyle w:val="Nadpis2"/>
      </w:pPr>
      <w:r>
        <w:t>Č</w:t>
      </w:r>
      <w:r w:rsidR="005D6822">
        <w:t>lánek</w:t>
      </w:r>
      <w:r>
        <w:t xml:space="preserve"> 1</w:t>
      </w:r>
      <w:r w:rsidR="005D6822">
        <w:t>0</w:t>
      </w:r>
    </w:p>
    <w:p w:rsidR="001D5F9C" w:rsidRDefault="001D5F9C" w:rsidP="001D5F9C">
      <w:pPr>
        <w:pStyle w:val="Nadpis2"/>
      </w:pPr>
      <w:r>
        <w:t>Zánik Spolku</w:t>
      </w:r>
    </w:p>
    <w:p w:rsidR="001D5F9C" w:rsidRPr="005D6822" w:rsidRDefault="001D5F9C" w:rsidP="001D5F9C">
      <w:pPr>
        <w:rPr>
          <w:sz w:val="24"/>
          <w:szCs w:val="24"/>
        </w:rPr>
      </w:pPr>
      <w:r w:rsidRPr="005D6822">
        <w:rPr>
          <w:sz w:val="24"/>
          <w:szCs w:val="24"/>
        </w:rPr>
        <w:t>Spolek zaniká:</w:t>
      </w:r>
    </w:p>
    <w:p w:rsidR="001D5F9C" w:rsidRPr="005D6822" w:rsidRDefault="001D5F9C" w:rsidP="009900A7">
      <w:pPr>
        <w:pStyle w:val="Odrkov"/>
        <w:numPr>
          <w:ilvl w:val="0"/>
          <w:numId w:val="19"/>
        </w:numPr>
      </w:pPr>
      <w:r w:rsidRPr="005D6822">
        <w:t xml:space="preserve">dobrovolným rozpuštěním nebo sloučením s jiným </w:t>
      </w:r>
      <w:r w:rsidR="005D6822" w:rsidRPr="005D6822">
        <w:t>Spolkem</w:t>
      </w:r>
      <w:r w:rsidRPr="005D6822">
        <w:t xml:space="preserve"> na základě rozhodnutí</w:t>
      </w:r>
      <w:r w:rsidR="005D6822" w:rsidRPr="005D6822">
        <w:t xml:space="preserve"> Valné hromady</w:t>
      </w:r>
    </w:p>
    <w:p w:rsidR="001D5F9C" w:rsidRPr="005D6822" w:rsidRDefault="001D5F9C" w:rsidP="009900A7">
      <w:pPr>
        <w:pStyle w:val="Odrkov"/>
        <w:numPr>
          <w:ilvl w:val="0"/>
          <w:numId w:val="19"/>
        </w:numPr>
      </w:pPr>
      <w:r w:rsidRPr="005D6822">
        <w:t>rozhodnutím Ministerstva vnitra</w:t>
      </w:r>
    </w:p>
    <w:p w:rsidR="001D5F9C" w:rsidRDefault="001D5F9C" w:rsidP="001D5F9C"/>
    <w:p w:rsidR="001D5F9C" w:rsidRPr="00DE5AF5" w:rsidRDefault="001D5F9C" w:rsidP="001D5F9C">
      <w:r w:rsidRPr="005D6822">
        <w:rPr>
          <w:sz w:val="24"/>
          <w:szCs w:val="24"/>
        </w:rPr>
        <w:t>Zaniká-li Spolek dobrovolným rozpuštěním, rozhodne současně Valná hromada o způsobu majetkového vypořádání</w:t>
      </w:r>
      <w:r w:rsidRPr="00DE5AF5">
        <w:t>.</w:t>
      </w:r>
    </w:p>
    <w:p w:rsidR="001D5F9C" w:rsidRDefault="001D5F9C" w:rsidP="001D5F9C">
      <w:pPr>
        <w:pStyle w:val="Nadpis2"/>
      </w:pPr>
      <w:r>
        <w:t>Čl. 12</w:t>
      </w:r>
    </w:p>
    <w:p w:rsidR="001D5F9C" w:rsidRDefault="001D5F9C" w:rsidP="001D5F9C">
      <w:pPr>
        <w:pStyle w:val="Nadpis2"/>
      </w:pPr>
      <w:r>
        <w:t>Závěrečná ustanovení</w:t>
      </w:r>
    </w:p>
    <w:p w:rsidR="001D5F9C" w:rsidRDefault="001D5F9C" w:rsidP="001D5F9C">
      <w:r>
        <w:t>Dojde-li mezi členy Spolku ke sporu o výklad některého ustanovení těchto Stanov, je k jeho výkladu oprávněna Valná hromada.</w:t>
      </w:r>
    </w:p>
    <w:p w:rsidR="001D5F9C" w:rsidRDefault="001D5F9C" w:rsidP="001D5F9C">
      <w:r>
        <w:t>Záležitosti neupravené Stanovami se řídí obecně platnými právními předpisy.</w:t>
      </w:r>
    </w:p>
    <w:p w:rsidR="001D5F9C" w:rsidRDefault="005D6822" w:rsidP="001D5F9C">
      <w:r>
        <w:t xml:space="preserve">Účinnost </w:t>
      </w:r>
      <w:proofErr w:type="gramStart"/>
      <w:r>
        <w:t>od</w:t>
      </w:r>
      <w:proofErr w:type="gramEnd"/>
      <w:r>
        <w:t xml:space="preserve">: </w:t>
      </w:r>
      <w:proofErr w:type="gramStart"/>
      <w:r>
        <w:t>1.9.2015</w:t>
      </w:r>
      <w:proofErr w:type="gramEnd"/>
    </w:p>
    <w:p w:rsidR="005D6822" w:rsidRDefault="005D6822" w:rsidP="001D5F9C"/>
    <w:sectPr w:rsidR="005D6822" w:rsidSect="00CA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6EB"/>
    <w:multiLevelType w:val="hybridMultilevel"/>
    <w:tmpl w:val="CB982F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A4E38"/>
    <w:multiLevelType w:val="hybridMultilevel"/>
    <w:tmpl w:val="EA6821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81A26"/>
    <w:multiLevelType w:val="hybridMultilevel"/>
    <w:tmpl w:val="A4A619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B2376"/>
    <w:multiLevelType w:val="hybridMultilevel"/>
    <w:tmpl w:val="62C0B73E"/>
    <w:lvl w:ilvl="0" w:tplc="040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472FDD"/>
    <w:multiLevelType w:val="hybridMultilevel"/>
    <w:tmpl w:val="E3943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363A0"/>
    <w:multiLevelType w:val="hybridMultilevel"/>
    <w:tmpl w:val="51FC95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70F5E"/>
    <w:multiLevelType w:val="hybridMultilevel"/>
    <w:tmpl w:val="52EC7B3A"/>
    <w:lvl w:ilvl="0" w:tplc="A9AEEB2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114D1"/>
    <w:multiLevelType w:val="hybridMultilevel"/>
    <w:tmpl w:val="3E1C38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71B69"/>
    <w:multiLevelType w:val="hybridMultilevel"/>
    <w:tmpl w:val="EE606D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34557"/>
    <w:multiLevelType w:val="hybridMultilevel"/>
    <w:tmpl w:val="07C201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A4744"/>
    <w:multiLevelType w:val="hybridMultilevel"/>
    <w:tmpl w:val="5AFCFEE2"/>
    <w:lvl w:ilvl="0" w:tplc="040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7D3188"/>
    <w:multiLevelType w:val="hybridMultilevel"/>
    <w:tmpl w:val="F996B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D34B0"/>
    <w:multiLevelType w:val="hybridMultilevel"/>
    <w:tmpl w:val="1D00EA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D726C"/>
    <w:multiLevelType w:val="hybridMultilevel"/>
    <w:tmpl w:val="6A420852"/>
    <w:lvl w:ilvl="0" w:tplc="040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52732E"/>
    <w:multiLevelType w:val="hybridMultilevel"/>
    <w:tmpl w:val="B79EB7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71C5A"/>
    <w:multiLevelType w:val="hybridMultilevel"/>
    <w:tmpl w:val="9C0299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D848D6"/>
    <w:multiLevelType w:val="hybridMultilevel"/>
    <w:tmpl w:val="973C42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DE6FE7"/>
    <w:multiLevelType w:val="hybridMultilevel"/>
    <w:tmpl w:val="86F0454E"/>
    <w:lvl w:ilvl="0" w:tplc="040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294363"/>
    <w:multiLevelType w:val="hybridMultilevel"/>
    <w:tmpl w:val="E56AA8DA"/>
    <w:lvl w:ilvl="0" w:tplc="040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6"/>
  </w:num>
  <w:num w:numId="5">
    <w:abstractNumId w:val="4"/>
  </w:num>
  <w:num w:numId="6">
    <w:abstractNumId w:val="17"/>
  </w:num>
  <w:num w:numId="7">
    <w:abstractNumId w:val="3"/>
  </w:num>
  <w:num w:numId="8">
    <w:abstractNumId w:val="18"/>
  </w:num>
  <w:num w:numId="9">
    <w:abstractNumId w:val="15"/>
  </w:num>
  <w:num w:numId="10">
    <w:abstractNumId w:val="10"/>
  </w:num>
  <w:num w:numId="11">
    <w:abstractNumId w:val="16"/>
  </w:num>
  <w:num w:numId="12">
    <w:abstractNumId w:val="1"/>
  </w:num>
  <w:num w:numId="13">
    <w:abstractNumId w:val="7"/>
  </w:num>
  <w:num w:numId="14">
    <w:abstractNumId w:val="0"/>
  </w:num>
  <w:num w:numId="15">
    <w:abstractNumId w:val="9"/>
  </w:num>
  <w:num w:numId="16">
    <w:abstractNumId w:val="12"/>
  </w:num>
  <w:num w:numId="17">
    <w:abstractNumId w:val="14"/>
  </w:num>
  <w:num w:numId="18">
    <w:abstractNumId w:val="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013C"/>
    <w:rsid w:val="001D5F9C"/>
    <w:rsid w:val="00220C10"/>
    <w:rsid w:val="005D6822"/>
    <w:rsid w:val="0065013C"/>
    <w:rsid w:val="006A1786"/>
    <w:rsid w:val="007A28BB"/>
    <w:rsid w:val="00864B9C"/>
    <w:rsid w:val="008D7E50"/>
    <w:rsid w:val="009900A7"/>
    <w:rsid w:val="00AB31EF"/>
    <w:rsid w:val="00B93674"/>
    <w:rsid w:val="00CA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A59"/>
  </w:style>
  <w:style w:type="paragraph" w:styleId="Nadpis1">
    <w:name w:val="heading 1"/>
    <w:basedOn w:val="Normln"/>
    <w:next w:val="Normln"/>
    <w:link w:val="Nadpis1Char"/>
    <w:autoRedefine/>
    <w:qFormat/>
    <w:rsid w:val="001D5F9C"/>
    <w:pPr>
      <w:keepNext/>
      <w:spacing w:before="240" w:after="48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1D5F9C"/>
    <w:pPr>
      <w:keepNext/>
      <w:spacing w:before="240" w:after="240" w:line="240" w:lineRule="auto"/>
      <w:contextualSpacing/>
      <w:jc w:val="center"/>
      <w:outlineLvl w:val="1"/>
    </w:pPr>
    <w:rPr>
      <w:rFonts w:ascii="Times New Roman" w:eastAsia="Times New Roman" w:hAnsi="Times New Roman" w:cs="Arial"/>
      <w:b/>
      <w:bCs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13C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11"/>
    <w:qFormat/>
    <w:rsid w:val="006501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501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1D5F9C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1D5F9C"/>
    <w:rPr>
      <w:rFonts w:ascii="Times New Roman" w:eastAsia="Times New Roman" w:hAnsi="Times New Roman" w:cs="Arial"/>
      <w:b/>
      <w:bCs/>
      <w:iCs/>
      <w:sz w:val="24"/>
      <w:szCs w:val="24"/>
      <w:lang w:eastAsia="cs-CZ"/>
    </w:rPr>
  </w:style>
  <w:style w:type="paragraph" w:customStyle="1" w:styleId="Odrkov">
    <w:name w:val="Odrážkový"/>
    <w:basedOn w:val="Normln"/>
    <w:autoRedefine/>
    <w:rsid w:val="00AB31EF"/>
    <w:pPr>
      <w:spacing w:after="0" w:line="240" w:lineRule="auto"/>
      <w:ind w:left="567" w:hanging="567"/>
      <w:jc w:val="both"/>
    </w:pPr>
    <w:rPr>
      <w:rFonts w:eastAsia="Times New Roman" w:cs="Times New Roman"/>
      <w:sz w:val="24"/>
      <w:szCs w:val="24"/>
      <w:lang w:eastAsia="cs-CZ"/>
    </w:rPr>
  </w:style>
  <w:style w:type="paragraph" w:customStyle="1" w:styleId="Default">
    <w:name w:val="Default"/>
    <w:rsid w:val="00864B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4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1175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Reditel</cp:lastModifiedBy>
  <cp:revision>3</cp:revision>
  <cp:lastPrinted>2015-04-13T07:20:00Z</cp:lastPrinted>
  <dcterms:created xsi:type="dcterms:W3CDTF">2014-12-08T13:15:00Z</dcterms:created>
  <dcterms:modified xsi:type="dcterms:W3CDTF">2015-04-13T07:20:00Z</dcterms:modified>
</cp:coreProperties>
</file>