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935BE" w14:textId="4D147F69" w:rsidR="00101CE0" w:rsidRDefault="00AA5EDB" w:rsidP="00101CE0">
      <w:r>
        <w:rPr>
          <w:noProof/>
          <w:lang w:eastAsia="cs-CZ"/>
        </w:rPr>
        <w:drawing>
          <wp:anchor distT="0" distB="180340" distL="180340" distR="0" simplePos="0" relativeHeight="251658240" behindDoc="0" locked="0" layoutInCell="1" allowOverlap="0" wp14:anchorId="5263618F" wp14:editId="733FD9CE">
            <wp:simplePos x="0" y="0"/>
            <wp:positionH relativeFrom="column">
              <wp:posOffset>6076950</wp:posOffset>
            </wp:positionH>
            <wp:positionV relativeFrom="paragraph">
              <wp:posOffset>0</wp:posOffset>
            </wp:positionV>
            <wp:extent cx="3819525" cy="2499995"/>
            <wp:effectExtent l="0" t="0" r="9525" b="0"/>
            <wp:wrapSquare wrapText="lef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06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28F608D2" wp14:editId="3FE233C1">
                <wp:simplePos x="0" y="0"/>
                <wp:positionH relativeFrom="margin">
                  <wp:posOffset>-76200</wp:posOffset>
                </wp:positionH>
                <wp:positionV relativeFrom="margin">
                  <wp:posOffset>798830</wp:posOffset>
                </wp:positionV>
                <wp:extent cx="5927725" cy="513080"/>
                <wp:effectExtent l="0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5C78D" w14:textId="29371C11" w:rsidR="00613C9D" w:rsidRPr="003B4066" w:rsidRDefault="003B623C" w:rsidP="00354AF9">
                            <w:pPr>
                              <w:pStyle w:val="Zkladnodstavec"/>
                              <w:spacing w:line="240" w:lineRule="atLeast"/>
                              <w:ind w:left="-170"/>
                              <w:rPr>
                                <w:color w:val="CC0000"/>
                              </w:rPr>
                            </w:pPr>
                            <w:r>
                              <w:rPr>
                                <w:rFonts w:ascii="Schneidler AT" w:hAnsi="Schneidler AT" w:cs="Schneidler AT"/>
                                <w:b/>
                                <w:bCs/>
                                <w:color w:val="CC0000"/>
                                <w:sz w:val="48"/>
                                <w:szCs w:val="48"/>
                              </w:rPr>
                              <w:t xml:space="preserve">York a </w:t>
                            </w:r>
                            <w:r w:rsidR="0044419D">
                              <w:rPr>
                                <w:rFonts w:ascii="Schneidler AT" w:hAnsi="Schneidler AT" w:cs="Schneidler AT"/>
                                <w:b/>
                                <w:bCs/>
                                <w:color w:val="CC0000"/>
                                <w:sz w:val="48"/>
                                <w:szCs w:val="48"/>
                              </w:rPr>
                              <w:t>severní Anglie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608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pt;margin-top:62.9pt;width:466.75pt;height:40.4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" filled="f" stroked="f">
                <v:textbox>
                  <w:txbxContent>
                    <w:p w14:paraId="6345C78D" w14:textId="29371C11" w:rsidR="00613C9D" w:rsidRPr="003B4066" w:rsidRDefault="003B623C" w:rsidP="00354AF9">
                      <w:pPr>
                        <w:pStyle w:val="Zkladnodstavec"/>
                        <w:spacing w:line="240" w:lineRule="atLeast"/>
                        <w:ind w:left="-170"/>
                        <w:rPr>
                          <w:color w:val="CC0000"/>
                        </w:rPr>
                      </w:pPr>
                      <w:r>
                        <w:rPr>
                          <w:rFonts w:ascii="Schneidler AT" w:hAnsi="Schneidler AT" w:cs="Schneidler AT"/>
                          <w:b/>
                          <w:bCs/>
                          <w:color w:val="CC0000"/>
                          <w:sz w:val="48"/>
                          <w:szCs w:val="48"/>
                        </w:rPr>
                        <w:t xml:space="preserve">York a </w:t>
                      </w:r>
                      <w:r w:rsidR="0044419D">
                        <w:rPr>
                          <w:rFonts w:ascii="Schneidler AT" w:hAnsi="Schneidler AT" w:cs="Schneidler AT"/>
                          <w:b/>
                          <w:bCs/>
                          <w:color w:val="CC0000"/>
                          <w:sz w:val="48"/>
                          <w:szCs w:val="48"/>
                        </w:rPr>
                        <w:t>severní Anglie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01CE0" w:rsidRPr="00101CE0">
        <w:rPr>
          <w:rFonts w:ascii="Schneidler AT" w:hAnsi="Schneidler AT" w:cs="Schneidler AT"/>
          <w:b/>
          <w:bCs/>
          <w:noProof/>
          <w:color w:val="CC0000"/>
          <w:sz w:val="48"/>
          <w:szCs w:val="48"/>
          <w:lang w:eastAsia="cs-CZ"/>
        </w:rPr>
        <w:drawing>
          <wp:anchor distT="0" distB="0" distL="114300" distR="114300" simplePos="0" relativeHeight="251658245" behindDoc="0" locked="0" layoutInCell="1" allowOverlap="1" wp14:anchorId="7A0F6A97" wp14:editId="3C791CFD">
            <wp:simplePos x="0" y="0"/>
            <wp:positionH relativeFrom="column">
              <wp:posOffset>-112395</wp:posOffset>
            </wp:positionH>
            <wp:positionV relativeFrom="paragraph">
              <wp:posOffset>-334645</wp:posOffset>
            </wp:positionV>
            <wp:extent cx="6023610" cy="759460"/>
            <wp:effectExtent l="19050" t="0" r="0" b="0"/>
            <wp:wrapThrough wrapText="bothSides">
              <wp:wrapPolygon edited="0">
                <wp:start x="-68" y="0"/>
                <wp:lineTo x="-68" y="21130"/>
                <wp:lineTo x="21586" y="21130"/>
                <wp:lineTo x="21586" y="0"/>
                <wp:lineTo x="-68" y="0"/>
              </wp:wrapPolygon>
            </wp:wrapThrough>
            <wp:docPr id="11" name="Picture 11" descr="zahl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hlav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361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F5CB8" w14:textId="7CFC20B7" w:rsidR="00A65352" w:rsidRDefault="00C00E66" w:rsidP="00101CE0">
      <w:pPr>
        <w:ind w:left="-142"/>
      </w:pPr>
      <w:r w:rsidRPr="006155FD">
        <w:rPr>
          <w:b/>
          <w:bCs/>
        </w:rPr>
        <w:t>Termín:</w:t>
      </w:r>
      <w:r>
        <w:t xml:space="preserve"> </w:t>
      </w:r>
      <w:r w:rsidR="001C3CEA">
        <w:rPr>
          <w:b/>
          <w:sz w:val="28"/>
          <w:szCs w:val="28"/>
        </w:rPr>
        <w:t>20</w:t>
      </w:r>
      <w:r w:rsidR="005144F5">
        <w:rPr>
          <w:b/>
          <w:sz w:val="28"/>
          <w:szCs w:val="28"/>
        </w:rPr>
        <w:t>.</w:t>
      </w:r>
      <w:r w:rsidR="006155FD">
        <w:rPr>
          <w:b/>
          <w:sz w:val="28"/>
          <w:szCs w:val="28"/>
        </w:rPr>
        <w:t>4</w:t>
      </w:r>
      <w:r w:rsidR="005144F5">
        <w:rPr>
          <w:b/>
          <w:sz w:val="28"/>
          <w:szCs w:val="28"/>
        </w:rPr>
        <w:t xml:space="preserve">. – </w:t>
      </w:r>
      <w:r w:rsidR="001C3CEA">
        <w:rPr>
          <w:b/>
          <w:sz w:val="28"/>
          <w:szCs w:val="28"/>
        </w:rPr>
        <w:t>26</w:t>
      </w:r>
      <w:r w:rsidR="005144F5">
        <w:rPr>
          <w:b/>
          <w:sz w:val="28"/>
          <w:szCs w:val="28"/>
        </w:rPr>
        <w:t>.</w:t>
      </w:r>
      <w:r w:rsidR="001C3CEA">
        <w:rPr>
          <w:b/>
          <w:sz w:val="28"/>
          <w:szCs w:val="28"/>
        </w:rPr>
        <w:t>4</w:t>
      </w:r>
      <w:r w:rsidR="005144F5">
        <w:rPr>
          <w:b/>
          <w:sz w:val="28"/>
          <w:szCs w:val="28"/>
        </w:rPr>
        <w:t>. 202</w:t>
      </w:r>
      <w:r w:rsidR="006155FD">
        <w:rPr>
          <w:b/>
          <w:sz w:val="28"/>
          <w:szCs w:val="28"/>
        </w:rPr>
        <w:t>4</w:t>
      </w:r>
    </w:p>
    <w:p w14:paraId="0054B625" w14:textId="77777777" w:rsidR="006811F9" w:rsidRDefault="006811F9" w:rsidP="006811F9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 w:cs="Schneidler AT"/>
          <w:sz w:val="20"/>
          <w:szCs w:val="20"/>
        </w:rPr>
      </w:pPr>
      <w:r w:rsidRPr="003B4066">
        <w:rPr>
          <w:rFonts w:ascii="Schneidler AT" w:hAnsi="Schneidler AT" w:cs="Schneidler AT"/>
          <w:b/>
          <w:bCs/>
          <w:color w:val="CC0000"/>
          <w:sz w:val="20"/>
          <w:szCs w:val="20"/>
        </w:rPr>
        <w:t>1. den:</w:t>
      </w:r>
      <w:r>
        <w:rPr>
          <w:rFonts w:ascii="Schneidler AT" w:hAnsi="Schneidler AT" w:cs="Schneidler AT"/>
          <w:sz w:val="20"/>
          <w:szCs w:val="20"/>
        </w:rPr>
        <w:t xml:space="preserve"> Odjezd z </w:t>
      </w:r>
      <w:r w:rsidRPr="00C851E8">
        <w:rPr>
          <w:rStyle w:val="txtzjezdChar"/>
        </w:rPr>
        <w:t>České republiky</w:t>
      </w:r>
      <w:r>
        <w:rPr>
          <w:rFonts w:ascii="Schneidler AT" w:hAnsi="Schneidler AT" w:cs="Schneidler AT"/>
          <w:sz w:val="20"/>
          <w:szCs w:val="20"/>
        </w:rPr>
        <w:t xml:space="preserve"> </w:t>
      </w:r>
      <w:r w:rsidR="003B623C">
        <w:rPr>
          <w:rFonts w:ascii="Schneidler AT" w:hAnsi="Schneidler AT" w:cs="Schneidler AT"/>
          <w:sz w:val="20"/>
          <w:szCs w:val="20"/>
        </w:rPr>
        <w:t>ve večerních hodinách.</w:t>
      </w:r>
    </w:p>
    <w:p w14:paraId="4CDC5EDD" w14:textId="77777777" w:rsidR="006811F9" w:rsidRDefault="002E1AFD" w:rsidP="006811F9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 w:cs="Schneidler AT"/>
          <w:sz w:val="20"/>
          <w:szCs w:val="20"/>
        </w:rPr>
      </w:pPr>
      <w:r>
        <w:rPr>
          <w:rFonts w:ascii="Schneidler AT" w:hAnsi="Schneidler AT" w:cs="Schneidler AT"/>
          <w:noProof/>
          <w:color w:val="CC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D59F2C0" wp14:editId="4EC26540">
                <wp:simplePos x="0" y="0"/>
                <wp:positionH relativeFrom="column">
                  <wp:posOffset>7744460</wp:posOffset>
                </wp:positionH>
                <wp:positionV relativeFrom="paragraph">
                  <wp:posOffset>494030</wp:posOffset>
                </wp:positionV>
                <wp:extent cx="2209165" cy="548640"/>
                <wp:effectExtent l="63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059D8" w14:textId="27963446" w:rsidR="00CF6F35" w:rsidRPr="00CF6F35" w:rsidRDefault="005144F5" w:rsidP="00CF6F35">
                            <w:pPr>
                              <w:pStyle w:val="Zkladnodstavec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="BellGothic Blk AT"/>
                                <w:b/>
                                <w:color w:val="FFFFFF" w:themeColor="background1"/>
                                <w:sz w:val="63"/>
                                <w:szCs w:val="63"/>
                              </w:rPr>
                              <w:t>1</w:t>
                            </w:r>
                            <w:r w:rsidR="006155FD">
                              <w:rPr>
                                <w:rFonts w:asciiTheme="minorHAnsi" w:hAnsiTheme="minorHAnsi" w:cs="BellGothic Blk AT"/>
                                <w:b/>
                                <w:color w:val="FFFFFF" w:themeColor="background1"/>
                                <w:sz w:val="63"/>
                                <w:szCs w:val="63"/>
                              </w:rPr>
                              <w:t>12</w:t>
                            </w:r>
                            <w:r w:rsidR="00CF6F35" w:rsidRPr="00CF6F35">
                              <w:rPr>
                                <w:rFonts w:asciiTheme="minorHAnsi" w:hAnsiTheme="minorHAnsi" w:cs="BellGothic Blk AT"/>
                                <w:b/>
                                <w:color w:val="FFFFFF" w:themeColor="background1"/>
                                <w:sz w:val="63"/>
                                <w:szCs w:val="63"/>
                              </w:rPr>
                              <w:t>90</w:t>
                            </w:r>
                            <w:r w:rsidR="00CF6F35" w:rsidRPr="00CF6F35">
                              <w:rPr>
                                <w:rFonts w:asciiTheme="minorHAnsi"/>
                                <w:b/>
                                <w:color w:val="FFFFFF" w:themeColor="background1"/>
                                <w:sz w:val="63"/>
                                <w:szCs w:val="63"/>
                              </w:rPr>
                              <w:t> </w:t>
                            </w:r>
                            <w:r w:rsidR="00CF6F35" w:rsidRPr="00CF6F35">
                              <w:rPr>
                                <w:rFonts w:asciiTheme="minorHAnsi" w:hAnsiTheme="minorHAnsi" w:cs="BellGothic Blk AT"/>
                                <w:b/>
                                <w:color w:val="FFFFFF" w:themeColor="background1"/>
                                <w:sz w:val="63"/>
                                <w:szCs w:val="63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9F2C0" id="Text Box 3" o:spid="_x0000_s1027" type="#_x0000_t202" style="position:absolute;left:0;text-align:left;margin-left:609.8pt;margin-top:38.9pt;width:173.95pt;height:43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" filled="f" stroked="f">
                <v:textbox>
                  <w:txbxContent>
                    <w:p w14:paraId="716059D8" w14:textId="27963446" w:rsidR="00CF6F35" w:rsidRPr="00CF6F35" w:rsidRDefault="005144F5" w:rsidP="00CF6F35">
                      <w:pPr>
                        <w:pStyle w:val="Zkladnodstavec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="BellGothic Blk AT"/>
                          <w:b/>
                          <w:color w:val="FFFFFF" w:themeColor="background1"/>
                          <w:sz w:val="63"/>
                          <w:szCs w:val="63"/>
                        </w:rPr>
                        <w:t>1</w:t>
                      </w:r>
                      <w:r w:rsidR="006155FD">
                        <w:rPr>
                          <w:rFonts w:asciiTheme="minorHAnsi" w:hAnsiTheme="minorHAnsi" w:cs="BellGothic Blk AT"/>
                          <w:b/>
                          <w:color w:val="FFFFFF" w:themeColor="background1"/>
                          <w:sz w:val="63"/>
                          <w:szCs w:val="63"/>
                        </w:rPr>
                        <w:t>12</w:t>
                      </w:r>
                      <w:r w:rsidR="00CF6F35" w:rsidRPr="00CF6F35">
                        <w:rPr>
                          <w:rFonts w:asciiTheme="minorHAnsi" w:hAnsiTheme="minorHAnsi" w:cs="BellGothic Blk AT"/>
                          <w:b/>
                          <w:color w:val="FFFFFF" w:themeColor="background1"/>
                          <w:sz w:val="63"/>
                          <w:szCs w:val="63"/>
                        </w:rPr>
                        <w:t>90</w:t>
                      </w:r>
                      <w:r w:rsidR="00CF6F35" w:rsidRPr="00CF6F35">
                        <w:rPr>
                          <w:rFonts w:asciiTheme="minorHAnsi"/>
                          <w:b/>
                          <w:color w:val="FFFFFF" w:themeColor="background1"/>
                          <w:sz w:val="63"/>
                          <w:szCs w:val="63"/>
                        </w:rPr>
                        <w:t> </w:t>
                      </w:r>
                      <w:r w:rsidR="00CF6F35" w:rsidRPr="00CF6F35">
                        <w:rPr>
                          <w:rFonts w:asciiTheme="minorHAnsi" w:hAnsiTheme="minorHAnsi" w:cs="BellGothic Blk AT"/>
                          <w:b/>
                          <w:color w:val="FFFFFF" w:themeColor="background1"/>
                          <w:sz w:val="63"/>
                          <w:szCs w:val="63"/>
                        </w:rPr>
                        <w:t>Kč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hneidler AT" w:hAnsi="Schneidler AT" w:cs="Schneidler AT"/>
          <w:b/>
          <w:bCs/>
          <w:noProof/>
          <w:color w:val="CC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2B31641" wp14:editId="7B697275">
                <wp:simplePos x="0" y="0"/>
                <wp:positionH relativeFrom="column">
                  <wp:posOffset>7843520</wp:posOffset>
                </wp:positionH>
                <wp:positionV relativeFrom="paragraph">
                  <wp:posOffset>573405</wp:posOffset>
                </wp:positionV>
                <wp:extent cx="2123440" cy="476885"/>
                <wp:effectExtent l="4445" t="1905" r="5715" b="6985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3440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0" cmpd="dbl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roundrect id="AutoShape 7" style="position:absolute;margin-left:617.6pt;margin-top:45.15pt;width:167.2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c00" stroked="f" strokecolor="#c0504d [3205]" strokeweight="10pt" arcsize="10923f" w14:anchorId="45C879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">
                <v:stroke linestyle="thinThin"/>
                <v:shadow color="#868686"/>
              </v:roundrect>
            </w:pict>
          </mc:Fallback>
        </mc:AlternateContent>
      </w:r>
      <w:r w:rsidR="006811F9" w:rsidRPr="003B4066">
        <w:rPr>
          <w:rFonts w:ascii="Schneidler AT" w:hAnsi="Schneidler AT" w:cs="Schneidler AT"/>
          <w:b/>
          <w:bCs/>
          <w:color w:val="CC0000"/>
          <w:sz w:val="20"/>
          <w:szCs w:val="20"/>
        </w:rPr>
        <w:t>2. den:</w:t>
      </w:r>
      <w:r w:rsidR="006811F9">
        <w:rPr>
          <w:rFonts w:ascii="Schneidler AT" w:hAnsi="Schneidler AT" w:cs="Schneidler AT"/>
          <w:sz w:val="20"/>
          <w:szCs w:val="20"/>
        </w:rPr>
        <w:t xml:space="preserve"> </w:t>
      </w:r>
      <w:r w:rsidR="003B623C">
        <w:rPr>
          <w:rFonts w:ascii="Schneidler AT" w:hAnsi="Schneidler AT" w:cs="Schneidler AT"/>
          <w:sz w:val="20"/>
          <w:szCs w:val="20"/>
        </w:rPr>
        <w:t xml:space="preserve">Dopoledne procházka </w:t>
      </w:r>
      <w:r w:rsidR="003B623C" w:rsidRPr="000D6E99">
        <w:rPr>
          <w:rFonts w:ascii="Schneidler AT" w:hAnsi="Schneidler AT" w:cs="Schneidler AT"/>
          <w:b/>
          <w:bCs/>
          <w:sz w:val="20"/>
          <w:szCs w:val="20"/>
        </w:rPr>
        <w:t>Amsterdamem</w:t>
      </w:r>
      <w:r w:rsidR="003B623C">
        <w:rPr>
          <w:rFonts w:ascii="Schneidler AT" w:hAnsi="Schneidler AT" w:cs="Schneidler AT"/>
          <w:sz w:val="20"/>
          <w:szCs w:val="20"/>
        </w:rPr>
        <w:t xml:space="preserve"> </w:t>
      </w:r>
      <w:r w:rsidR="003B623C" w:rsidRPr="000D6E99">
        <w:rPr>
          <w:rFonts w:ascii="Schneidler AT" w:hAnsi="Schneidler AT" w:cs="Schneidler AT"/>
          <w:b/>
          <w:bCs/>
          <w:sz w:val="20"/>
          <w:szCs w:val="20"/>
        </w:rPr>
        <w:t xml:space="preserve">(Dam, </w:t>
      </w:r>
      <w:proofErr w:type="spellStart"/>
      <w:r w:rsidR="003B623C" w:rsidRPr="000D6E99">
        <w:rPr>
          <w:rFonts w:ascii="Schneidler AT" w:hAnsi="Schneidler AT" w:cs="Schneidler AT"/>
          <w:b/>
          <w:bCs/>
          <w:sz w:val="20"/>
          <w:szCs w:val="20"/>
        </w:rPr>
        <w:t>Damrak</w:t>
      </w:r>
      <w:proofErr w:type="spellEnd"/>
      <w:r w:rsidR="003B623C" w:rsidRPr="000D6E99">
        <w:rPr>
          <w:rFonts w:ascii="Schneidler AT" w:hAnsi="Schneidler AT" w:cs="Schneidler AT"/>
          <w:b/>
          <w:bCs/>
          <w:sz w:val="20"/>
          <w:szCs w:val="20"/>
        </w:rPr>
        <w:t xml:space="preserve">, Královský palác, </w:t>
      </w:r>
      <w:proofErr w:type="spellStart"/>
      <w:r w:rsidR="003B623C" w:rsidRPr="000D6E99">
        <w:rPr>
          <w:rFonts w:ascii="Schneidler AT" w:hAnsi="Schneidler AT" w:cs="Schneidler AT"/>
          <w:b/>
          <w:bCs/>
          <w:sz w:val="20"/>
          <w:szCs w:val="20"/>
        </w:rPr>
        <w:t>Bekynáž</w:t>
      </w:r>
      <w:proofErr w:type="spellEnd"/>
      <w:r w:rsidR="003B623C" w:rsidRPr="000D6E99">
        <w:rPr>
          <w:rFonts w:ascii="Schneidler AT" w:hAnsi="Schneidler AT" w:cs="Schneidler AT"/>
          <w:b/>
          <w:bCs/>
          <w:sz w:val="20"/>
          <w:szCs w:val="20"/>
        </w:rPr>
        <w:t xml:space="preserve">, Květinový trh, </w:t>
      </w:r>
      <w:proofErr w:type="spellStart"/>
      <w:r w:rsidR="003B623C" w:rsidRPr="000D6E99">
        <w:rPr>
          <w:rFonts w:ascii="Schneidler AT" w:hAnsi="Schneidler AT" w:cs="Schneidler AT"/>
          <w:b/>
          <w:bCs/>
          <w:sz w:val="20"/>
          <w:szCs w:val="20"/>
        </w:rPr>
        <w:t>Oude</w:t>
      </w:r>
      <w:proofErr w:type="spellEnd"/>
      <w:r w:rsidR="003B623C" w:rsidRPr="000D6E99">
        <w:rPr>
          <w:rFonts w:ascii="Schneidler AT" w:hAnsi="Schneidler AT" w:cs="Schneidler AT"/>
          <w:b/>
          <w:bCs/>
          <w:sz w:val="20"/>
          <w:szCs w:val="20"/>
        </w:rPr>
        <w:t xml:space="preserve"> </w:t>
      </w:r>
      <w:proofErr w:type="spellStart"/>
      <w:r w:rsidR="003B623C" w:rsidRPr="000D6E99">
        <w:rPr>
          <w:rFonts w:ascii="Schneidler AT" w:hAnsi="Schneidler AT" w:cs="Schneidler AT"/>
          <w:b/>
          <w:bCs/>
          <w:sz w:val="20"/>
          <w:szCs w:val="20"/>
        </w:rPr>
        <w:t>Kerk</w:t>
      </w:r>
      <w:proofErr w:type="spellEnd"/>
      <w:r w:rsidR="003B623C" w:rsidRPr="000D6E99">
        <w:rPr>
          <w:rFonts w:ascii="Schneidler AT" w:hAnsi="Schneidler AT" w:cs="Schneidler AT"/>
          <w:b/>
          <w:bCs/>
          <w:sz w:val="20"/>
          <w:szCs w:val="20"/>
        </w:rPr>
        <w:t>..)</w:t>
      </w:r>
      <w:r w:rsidR="003B623C">
        <w:rPr>
          <w:rFonts w:ascii="Schneidler AT" w:hAnsi="Schneidler AT" w:cs="Schneidler AT"/>
          <w:sz w:val="20"/>
          <w:szCs w:val="20"/>
        </w:rPr>
        <w:t xml:space="preserve">, poté projížďka na lodi slavnými amsterdamskými </w:t>
      </w:r>
      <w:proofErr w:type="spellStart"/>
      <w:r w:rsidR="003B623C" w:rsidRPr="000D6E99">
        <w:rPr>
          <w:rFonts w:ascii="Schneidler AT" w:hAnsi="Schneidler AT" w:cs="Schneidler AT"/>
          <w:b/>
          <w:bCs/>
          <w:sz w:val="20"/>
          <w:szCs w:val="20"/>
        </w:rPr>
        <w:t>grachty</w:t>
      </w:r>
      <w:proofErr w:type="spellEnd"/>
      <w:r w:rsidR="003B623C">
        <w:rPr>
          <w:rFonts w:ascii="Schneidler AT" w:hAnsi="Schneidler AT" w:cs="Schneidler AT"/>
          <w:sz w:val="20"/>
          <w:szCs w:val="20"/>
        </w:rPr>
        <w:t xml:space="preserve"> /komentovaná/. Odpoledne nalodění na trajekt do </w:t>
      </w:r>
      <w:proofErr w:type="spellStart"/>
      <w:r w:rsidR="003B623C">
        <w:rPr>
          <w:rFonts w:ascii="Schneidler AT" w:hAnsi="Schneidler AT" w:cs="Schneidler AT"/>
          <w:sz w:val="20"/>
          <w:szCs w:val="20"/>
        </w:rPr>
        <w:t>Newcastelu</w:t>
      </w:r>
      <w:proofErr w:type="spellEnd"/>
      <w:r w:rsidR="003B623C">
        <w:rPr>
          <w:rFonts w:ascii="Schneidler AT" w:hAnsi="Schneidler AT" w:cs="Schneidler AT"/>
          <w:sz w:val="20"/>
          <w:szCs w:val="20"/>
        </w:rPr>
        <w:t xml:space="preserve"> a ubytování v kajutách</w:t>
      </w:r>
      <w:r w:rsidR="006811F9">
        <w:rPr>
          <w:rFonts w:ascii="Schneidler AT" w:hAnsi="Schneidler AT" w:cs="Schneidler AT"/>
          <w:sz w:val="20"/>
          <w:szCs w:val="20"/>
        </w:rPr>
        <w:t>.</w:t>
      </w:r>
    </w:p>
    <w:p w14:paraId="3D3031AF" w14:textId="77777777" w:rsidR="006811F9" w:rsidRDefault="006811F9" w:rsidP="006811F9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 w:cs="Schneidler AT"/>
          <w:sz w:val="20"/>
          <w:szCs w:val="20"/>
        </w:rPr>
      </w:pPr>
      <w:r w:rsidRPr="003B4066">
        <w:rPr>
          <w:rFonts w:ascii="Schneidler AT" w:hAnsi="Schneidler AT" w:cs="Schneidler AT"/>
          <w:b/>
          <w:bCs/>
          <w:color w:val="CC0000"/>
          <w:sz w:val="20"/>
          <w:szCs w:val="20"/>
        </w:rPr>
        <w:t>3. den:</w:t>
      </w:r>
      <w:r>
        <w:rPr>
          <w:rFonts w:ascii="Schneidler AT" w:hAnsi="Schneidler AT" w:cs="Schneidler AT"/>
          <w:b/>
          <w:bCs/>
          <w:color w:val="FF0000"/>
          <w:sz w:val="20"/>
          <w:szCs w:val="20"/>
        </w:rPr>
        <w:t xml:space="preserve"> </w:t>
      </w:r>
      <w:r w:rsidR="003B623C">
        <w:rPr>
          <w:rFonts w:ascii="Schneidler AT" w:hAnsi="Schneidler AT" w:cs="Schneidler AT"/>
          <w:sz w:val="20"/>
          <w:szCs w:val="20"/>
        </w:rPr>
        <w:t xml:space="preserve">Dopoledne připlutí do Anglie a zastávka u </w:t>
      </w:r>
      <w:proofErr w:type="spellStart"/>
      <w:r w:rsidR="003B623C" w:rsidRPr="000D6E99">
        <w:rPr>
          <w:rFonts w:ascii="Schneidler AT" w:hAnsi="Schneidler AT" w:cs="Schneidler AT"/>
          <w:b/>
          <w:bCs/>
          <w:sz w:val="20"/>
          <w:szCs w:val="20"/>
        </w:rPr>
        <w:t>Hadrians</w:t>
      </w:r>
      <w:proofErr w:type="spellEnd"/>
      <w:r w:rsidR="003B623C" w:rsidRPr="000D6E99">
        <w:rPr>
          <w:rFonts w:ascii="Schneidler AT" w:hAnsi="Schneidler AT" w:cs="Schneidler AT"/>
          <w:b/>
          <w:bCs/>
          <w:sz w:val="20"/>
          <w:szCs w:val="20"/>
        </w:rPr>
        <w:t xml:space="preserve"> Wall</w:t>
      </w:r>
      <w:r w:rsidR="003B623C">
        <w:rPr>
          <w:rFonts w:ascii="Schneidler AT" w:hAnsi="Schneidler AT" w:cs="Schneidler AT"/>
          <w:sz w:val="20"/>
          <w:szCs w:val="20"/>
        </w:rPr>
        <w:t xml:space="preserve">, zdi, která po 300 let tvořila hranici Římské říše. Odpoledne </w:t>
      </w:r>
      <w:r w:rsidR="003B623C" w:rsidRPr="000D6E99">
        <w:rPr>
          <w:rFonts w:ascii="Schneidler AT" w:hAnsi="Schneidler AT" w:cs="Schneidler AT"/>
          <w:b/>
          <w:bCs/>
          <w:sz w:val="20"/>
          <w:szCs w:val="20"/>
        </w:rPr>
        <w:t xml:space="preserve">prohlídka </w:t>
      </w:r>
      <w:proofErr w:type="spellStart"/>
      <w:r w:rsidR="003B623C" w:rsidRPr="000D6E99">
        <w:rPr>
          <w:rFonts w:ascii="Schneidler AT" w:hAnsi="Schneidler AT" w:cs="Schneidler AT"/>
          <w:b/>
          <w:bCs/>
          <w:sz w:val="20"/>
          <w:szCs w:val="20"/>
        </w:rPr>
        <w:t>Durhamu</w:t>
      </w:r>
      <w:proofErr w:type="spellEnd"/>
      <w:r w:rsidR="003B623C">
        <w:rPr>
          <w:rFonts w:ascii="Schneidler AT" w:hAnsi="Schneidler AT" w:cs="Schneidler AT"/>
          <w:sz w:val="20"/>
          <w:szCs w:val="20"/>
        </w:rPr>
        <w:t>, malebného města, které se pyšní skvostnou katedrálou. Večer ubytování v hostitelských rodinách v Yorku</w:t>
      </w:r>
      <w:r>
        <w:rPr>
          <w:rFonts w:ascii="Schneidler AT" w:hAnsi="Schneidler AT" w:cs="Schneidler AT"/>
          <w:sz w:val="20"/>
          <w:szCs w:val="20"/>
        </w:rPr>
        <w:t xml:space="preserve">. </w:t>
      </w:r>
    </w:p>
    <w:p w14:paraId="7CEECFED" w14:textId="1D1B8BCF" w:rsidR="006811F9" w:rsidRDefault="002E1AFD" w:rsidP="00C851E8">
      <w:pPr>
        <w:pStyle w:val="txtzjezd"/>
      </w:pPr>
      <w:r>
        <w:rPr>
          <w:b/>
          <w:bCs/>
          <w:noProof/>
          <w:color w:val="CC0000"/>
          <w:lang w:eastAsia="cs-CZ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758F136" wp14:editId="4A2A5E16">
                <wp:simplePos x="0" y="0"/>
                <wp:positionH relativeFrom="column">
                  <wp:posOffset>7862570</wp:posOffset>
                </wp:positionH>
                <wp:positionV relativeFrom="paragraph">
                  <wp:posOffset>103505</wp:posOffset>
                </wp:positionV>
                <wp:extent cx="2123440" cy="4393565"/>
                <wp:effectExtent l="4445" t="3175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439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84C3D" w14:textId="77777777" w:rsidR="00937D89" w:rsidRPr="003B4066" w:rsidRDefault="00937D89" w:rsidP="003B4066">
                            <w:pPr>
                              <w:pStyle w:val="Cenazahrnuje"/>
                              <w:rPr>
                                <w:rFonts w:cs="Swis721 AT"/>
                                <w:sz w:val="16"/>
                                <w:szCs w:val="16"/>
                              </w:rPr>
                            </w:pPr>
                            <w:r w:rsidRPr="003B4066">
                              <w:t>Cena zahrnuje:</w:t>
                            </w:r>
                            <w:r w:rsidRPr="003B4066">
                              <w:tab/>
                            </w:r>
                          </w:p>
                          <w:p w14:paraId="196188D8" w14:textId="77777777" w:rsidR="00937D89" w:rsidRPr="00A6284C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C851E8">
                              <w:rPr>
                                <w:rStyle w:val="txtcenazahrnujeChar"/>
                              </w:rPr>
                              <w:t>dopravu zájezdovým</w:t>
                            </w:r>
                            <w:r w:rsidR="00937D89" w:rsidRPr="00A6284C">
                              <w:t xml:space="preserve"> autokarem (klimatizace, kávovar, lednička, bufet, WC, video)</w:t>
                            </w:r>
                          </w:p>
                          <w:p w14:paraId="4DCB8149" w14:textId="575559F6" w:rsidR="00937D89" w:rsidRPr="00A6284C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9095D">
                              <w:t>1x trajekt s ubytováním v kajutách, 1 x trajekt/</w:t>
                            </w:r>
                            <w:proofErr w:type="spellStart"/>
                            <w:r w:rsidR="00E9095D">
                              <w:t>eurotunnel</w:t>
                            </w:r>
                            <w:proofErr w:type="spellEnd"/>
                          </w:p>
                          <w:p w14:paraId="132BBDEA" w14:textId="781C7670" w:rsidR="00937D89" w:rsidRPr="00A6284C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 w:rsidR="00E9095D" w:rsidRPr="00E9095D">
                              <w:rPr>
                                <w:rFonts w:cs="ZapfDingbats BT"/>
                                <w:color w:val="auto"/>
                                <w:sz w:val="16"/>
                                <w:szCs w:val="16"/>
                              </w:rPr>
                              <w:t>3x</w:t>
                            </w:r>
                            <w:r w:rsidR="00937D89" w:rsidRPr="00A6284C">
                              <w:t xml:space="preserve"> ubytování v hostitelských rodinách s plnou penzí (oběd ve formě balíčků)</w:t>
                            </w:r>
                          </w:p>
                          <w:p w14:paraId="10217F2B" w14:textId="77777777" w:rsidR="00937D89" w:rsidRPr="00A6284C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 w:rsidR="00F63EB9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A6284C">
                              <w:t xml:space="preserve">komplexní cestovní pojištění včetně pojištění storna </w:t>
                            </w:r>
                          </w:p>
                          <w:p w14:paraId="70186132" w14:textId="77777777" w:rsidR="00F63EB9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A6284C">
                              <w:t xml:space="preserve">pojištění proti úpadku CK dle zákona </w:t>
                            </w:r>
                          </w:p>
                          <w:p w14:paraId="7255AD6D" w14:textId="77777777" w:rsidR="00937D89" w:rsidRPr="00A6284C" w:rsidRDefault="00937D89" w:rsidP="00EF59A3">
                            <w:pPr>
                              <w:pStyle w:val="txtcenazahrnuje"/>
                            </w:pPr>
                            <w:r w:rsidRPr="00A6284C">
                              <w:t>č. 159/1999 Sb.</w:t>
                            </w:r>
                          </w:p>
                          <w:p w14:paraId="5BEB2EF3" w14:textId="77777777" w:rsidR="00F63EB9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A6284C">
                              <w:t xml:space="preserve">na 13 účastníků 1 místo zdarma </w:t>
                            </w:r>
                          </w:p>
                          <w:p w14:paraId="6874FFF5" w14:textId="77777777" w:rsidR="00937D89" w:rsidRPr="00A6284C" w:rsidRDefault="00937D89" w:rsidP="00EF59A3">
                            <w:pPr>
                              <w:pStyle w:val="txtcenazahrnuje"/>
                            </w:pPr>
                            <w:r w:rsidRPr="00A6284C">
                              <w:t>pro pedagogický dozor</w:t>
                            </w:r>
                          </w:p>
                          <w:p w14:paraId="6B8C587B" w14:textId="77777777" w:rsidR="00F63EB9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A6284C">
                              <w:t>bezplatné přistavení autobusu</w:t>
                            </w:r>
                          </w:p>
                          <w:p w14:paraId="022B57E8" w14:textId="77777777" w:rsidR="00937D89" w:rsidRPr="00A6284C" w:rsidRDefault="00937D89" w:rsidP="00EF59A3">
                            <w:pPr>
                              <w:pStyle w:val="txtcenazahrnuje"/>
                            </w:pPr>
                            <w:r w:rsidRPr="00A6284C">
                              <w:t>(min. 13 účastníků)</w:t>
                            </w:r>
                          </w:p>
                          <w:p w14:paraId="53D7FE13" w14:textId="77777777" w:rsidR="00937D89" w:rsidRPr="00A6284C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A6284C">
                              <w:t>dopravu účastníků do místa setkání s hostitelskou rodinou</w:t>
                            </w:r>
                          </w:p>
                          <w:p w14:paraId="203B11D9" w14:textId="77777777" w:rsidR="00937D89" w:rsidRPr="00A6284C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A6284C">
                              <w:t>služby průvodce po celou dobu zájezdu a dodání informačních materiálů</w:t>
                            </w:r>
                          </w:p>
                          <w:p w14:paraId="15286E61" w14:textId="77777777" w:rsidR="00937D89" w:rsidRPr="00A6284C" w:rsidRDefault="00937D89" w:rsidP="00A6284C">
                            <w:pPr>
                              <w:pStyle w:val="Zkladnodstavec"/>
                              <w:spacing w:line="240" w:lineRule="auto"/>
                              <w:ind w:left="-113" w:right="-113"/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</w:pPr>
                          </w:p>
                          <w:p w14:paraId="4B1F29B9" w14:textId="77777777" w:rsidR="00937D89" w:rsidRPr="003B4066" w:rsidRDefault="00937D89" w:rsidP="00A6284C">
                            <w:pPr>
                              <w:pStyle w:val="Zkladnodstavec"/>
                              <w:spacing w:line="240" w:lineRule="auto"/>
                              <w:ind w:left="-113" w:right="-113"/>
                              <w:rPr>
                                <w:rFonts w:asciiTheme="minorHAnsi" w:hAnsiTheme="minorHAnsi" w:cs="BellGothic Blk AT"/>
                                <w:b/>
                                <w:color w:val="CC0000"/>
                                <w:sz w:val="17"/>
                                <w:szCs w:val="17"/>
                              </w:rPr>
                            </w:pPr>
                            <w:r w:rsidRPr="003B4066">
                              <w:rPr>
                                <w:rFonts w:asciiTheme="minorHAnsi" w:hAnsiTheme="minorHAnsi" w:cs="BellGothic Blk AT"/>
                                <w:b/>
                                <w:caps/>
                                <w:color w:val="CC0000"/>
                                <w:sz w:val="20"/>
                                <w:szCs w:val="20"/>
                              </w:rPr>
                              <w:t>Cena nezahrnuje:</w:t>
                            </w:r>
                          </w:p>
                          <w:p w14:paraId="059077AD" w14:textId="115D7390" w:rsidR="00937D89" w:rsidRDefault="003B4066" w:rsidP="00A6284C">
                            <w:pPr>
                              <w:pStyle w:val="Zkladnodstavec"/>
                              <w:spacing w:line="240" w:lineRule="auto"/>
                              <w:ind w:left="-113" w:right="-113"/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</w:pPr>
                            <w:r w:rsidRPr="003B4066">
                              <w:rPr>
                                <w:rFonts w:asciiTheme="minorHAnsi" w:hAnsiTheme="minorHAnsi"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asciiTheme="minorHAnsi" w:hAnsiTheme="minorHAnsi"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A6284C"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  <w:t xml:space="preserve">MHD a vstupy do navštívených objektů a atrakcí </w:t>
                            </w:r>
                            <w:r w:rsidR="000D6E99"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  <w:t xml:space="preserve">cca </w:t>
                            </w:r>
                            <w:r w:rsidR="00E9095D"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  <w:t>20</w:t>
                            </w:r>
                            <w:r w:rsidR="000D6E99"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  <w:t xml:space="preserve"> Euro + cca </w:t>
                            </w:r>
                            <w:r w:rsidR="00E9095D"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  <w:t>65</w:t>
                            </w:r>
                            <w:r w:rsidR="000D6E99"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  <w:t xml:space="preserve"> GBP (v případě zájmu o Madame </w:t>
                            </w:r>
                            <w:proofErr w:type="spellStart"/>
                            <w:r w:rsidR="000D6E99"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  <w:t>Tussaud´s</w:t>
                            </w:r>
                            <w:proofErr w:type="spellEnd"/>
                            <w:r w:rsidR="000D6E99"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  <w:t xml:space="preserve"> + 2</w:t>
                            </w:r>
                            <w:r w:rsidR="00E9095D"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  <w:t xml:space="preserve">7 </w:t>
                            </w:r>
                            <w:r w:rsidR="000D6E99"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  <w:t>GBP)</w:t>
                            </w:r>
                            <w:r w:rsidR="006155FD"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  <w:t xml:space="preserve">  - upozorňujeme, že ceníky vstupů platí pro rok 2023. Pro rok 2024 očekáváme mírné zvýšení.</w:t>
                            </w:r>
                          </w:p>
                          <w:p w14:paraId="124BD6AE" w14:textId="77777777" w:rsidR="003B4066" w:rsidRPr="00A6284C" w:rsidRDefault="003B4066" w:rsidP="00A6284C">
                            <w:pPr>
                              <w:pStyle w:val="Zkladnodstavec"/>
                              <w:spacing w:line="240" w:lineRule="auto"/>
                              <w:ind w:left="-113" w:right="-113"/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</w:pPr>
                          </w:p>
                          <w:p w14:paraId="027798D9" w14:textId="77777777" w:rsidR="00937D89" w:rsidRPr="00A6284C" w:rsidRDefault="00937D89" w:rsidP="00A6284C">
                            <w:pPr>
                              <w:spacing w:after="0" w:line="240" w:lineRule="auto"/>
                              <w:ind w:left="-113" w:right="-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8F136" id="Text Box 1" o:spid="_x0000_s1028" type="#_x0000_t202" style="position:absolute;left:0;text-align:left;margin-left:619.1pt;margin-top:8.15pt;width:167.2pt;height:345.9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" filled="f" stroked="f">
                <v:textbox>
                  <w:txbxContent>
                    <w:p w14:paraId="40084C3D" w14:textId="77777777" w:rsidR="00937D89" w:rsidRPr="003B4066" w:rsidRDefault="00937D89" w:rsidP="003B4066">
                      <w:pPr>
                        <w:pStyle w:val="Cenazahrnuje"/>
                        <w:rPr>
                          <w:rFonts w:cs="Swis721 AT"/>
                          <w:sz w:val="16"/>
                          <w:szCs w:val="16"/>
                        </w:rPr>
                      </w:pPr>
                      <w:r w:rsidRPr="003B4066">
                        <w:t>Cena zahrnuje:</w:t>
                      </w:r>
                      <w:r w:rsidRPr="003B4066">
                        <w:tab/>
                      </w:r>
                    </w:p>
                    <w:p w14:paraId="196188D8" w14:textId="77777777" w:rsidR="00937D89" w:rsidRPr="00A6284C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C851E8">
                        <w:rPr>
                          <w:rStyle w:val="txtcenazahrnujeChar"/>
                        </w:rPr>
                        <w:t>dopravu zájezdovým</w:t>
                      </w:r>
                      <w:r w:rsidR="00937D89" w:rsidRPr="00A6284C">
                        <w:t xml:space="preserve"> autokarem (klimatizace, kávovar, lednička, bufet, WC, video)</w:t>
                      </w:r>
                    </w:p>
                    <w:p w14:paraId="4DCB8149" w14:textId="575559F6" w:rsidR="00937D89" w:rsidRPr="00A6284C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E9095D">
                        <w:t>1x trajekt s ubytováním v kajutách, 1 x trajekt/</w:t>
                      </w:r>
                      <w:proofErr w:type="spellStart"/>
                      <w:r w:rsidR="00E9095D">
                        <w:t>eurotunnel</w:t>
                      </w:r>
                      <w:proofErr w:type="spellEnd"/>
                    </w:p>
                    <w:p w14:paraId="132BBDEA" w14:textId="781C7670" w:rsidR="00937D89" w:rsidRPr="00A6284C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 w:rsidR="00E9095D" w:rsidRPr="00E9095D">
                        <w:rPr>
                          <w:rFonts w:cs="ZapfDingbats BT"/>
                          <w:color w:val="auto"/>
                          <w:sz w:val="16"/>
                          <w:szCs w:val="16"/>
                        </w:rPr>
                        <w:t>3x</w:t>
                      </w:r>
                      <w:r w:rsidR="00937D89" w:rsidRPr="00A6284C">
                        <w:t xml:space="preserve"> ubytování v hostitelských rodinách s plnou penzí (oběd ve formě balíčků)</w:t>
                      </w:r>
                    </w:p>
                    <w:p w14:paraId="10217F2B" w14:textId="77777777" w:rsidR="00937D89" w:rsidRPr="00A6284C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 w:rsidR="00F63EB9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A6284C">
                        <w:t xml:space="preserve">komplexní cestovní pojištění včetně pojištění storna </w:t>
                      </w:r>
                    </w:p>
                    <w:p w14:paraId="70186132" w14:textId="77777777" w:rsidR="00F63EB9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A6284C">
                        <w:t xml:space="preserve">pojištění proti úpadku CK dle zákona </w:t>
                      </w:r>
                    </w:p>
                    <w:p w14:paraId="7255AD6D" w14:textId="77777777" w:rsidR="00937D89" w:rsidRPr="00A6284C" w:rsidRDefault="00937D89" w:rsidP="00EF59A3">
                      <w:pPr>
                        <w:pStyle w:val="txtcenazahrnuje"/>
                      </w:pPr>
                      <w:r w:rsidRPr="00A6284C">
                        <w:t>č. 159/1999 Sb.</w:t>
                      </w:r>
                    </w:p>
                    <w:p w14:paraId="5BEB2EF3" w14:textId="77777777" w:rsidR="00F63EB9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A6284C">
                        <w:t xml:space="preserve">na 13 účastníků 1 místo zdarma </w:t>
                      </w:r>
                    </w:p>
                    <w:p w14:paraId="6874FFF5" w14:textId="77777777" w:rsidR="00937D89" w:rsidRPr="00A6284C" w:rsidRDefault="00937D89" w:rsidP="00EF59A3">
                      <w:pPr>
                        <w:pStyle w:val="txtcenazahrnuje"/>
                      </w:pPr>
                      <w:r w:rsidRPr="00A6284C">
                        <w:t>pro pedagogický dozor</w:t>
                      </w:r>
                    </w:p>
                    <w:p w14:paraId="6B8C587B" w14:textId="77777777" w:rsidR="00F63EB9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A6284C">
                        <w:t>bezplatné přistavení autobusu</w:t>
                      </w:r>
                    </w:p>
                    <w:p w14:paraId="022B57E8" w14:textId="77777777" w:rsidR="00937D89" w:rsidRPr="00A6284C" w:rsidRDefault="00937D89" w:rsidP="00EF59A3">
                      <w:pPr>
                        <w:pStyle w:val="txtcenazahrnuje"/>
                      </w:pPr>
                      <w:r w:rsidRPr="00A6284C">
                        <w:t>(min. 13 účastníků)</w:t>
                      </w:r>
                    </w:p>
                    <w:p w14:paraId="53D7FE13" w14:textId="77777777" w:rsidR="00937D89" w:rsidRPr="00A6284C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A6284C">
                        <w:t>dopravu účastníků do místa setkání s hostitelskou rodinou</w:t>
                      </w:r>
                    </w:p>
                    <w:p w14:paraId="203B11D9" w14:textId="77777777" w:rsidR="00937D89" w:rsidRPr="00A6284C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A6284C">
                        <w:t>služby průvodce po celou dobu zájezdu a dodání informačních materiálů</w:t>
                      </w:r>
                    </w:p>
                    <w:p w14:paraId="15286E61" w14:textId="77777777" w:rsidR="00937D89" w:rsidRPr="00A6284C" w:rsidRDefault="00937D89" w:rsidP="00A6284C">
                      <w:pPr>
                        <w:pStyle w:val="Zkladnodstavec"/>
                        <w:spacing w:line="240" w:lineRule="auto"/>
                        <w:ind w:left="-113" w:right="-113"/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</w:pPr>
                    </w:p>
                    <w:p w14:paraId="4B1F29B9" w14:textId="77777777" w:rsidR="00937D89" w:rsidRPr="003B4066" w:rsidRDefault="00937D89" w:rsidP="00A6284C">
                      <w:pPr>
                        <w:pStyle w:val="Zkladnodstavec"/>
                        <w:spacing w:line="240" w:lineRule="auto"/>
                        <w:ind w:left="-113" w:right="-113"/>
                        <w:rPr>
                          <w:rFonts w:asciiTheme="minorHAnsi" w:hAnsiTheme="minorHAnsi" w:cs="BellGothic Blk AT"/>
                          <w:b/>
                          <w:color w:val="CC0000"/>
                          <w:sz w:val="17"/>
                          <w:szCs w:val="17"/>
                        </w:rPr>
                      </w:pPr>
                      <w:r w:rsidRPr="003B4066">
                        <w:rPr>
                          <w:rFonts w:asciiTheme="minorHAnsi" w:hAnsiTheme="minorHAnsi" w:cs="BellGothic Blk AT"/>
                          <w:b/>
                          <w:caps/>
                          <w:color w:val="CC0000"/>
                          <w:sz w:val="20"/>
                          <w:szCs w:val="20"/>
                        </w:rPr>
                        <w:t>Cena nezahrnuje:</w:t>
                      </w:r>
                    </w:p>
                    <w:p w14:paraId="059077AD" w14:textId="115D7390" w:rsidR="00937D89" w:rsidRDefault="003B4066" w:rsidP="00A6284C">
                      <w:pPr>
                        <w:pStyle w:val="Zkladnodstavec"/>
                        <w:spacing w:line="240" w:lineRule="auto"/>
                        <w:ind w:left="-113" w:right="-113"/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</w:pPr>
                      <w:r w:rsidRPr="003B4066">
                        <w:rPr>
                          <w:rFonts w:asciiTheme="minorHAnsi" w:hAnsiTheme="minorHAnsi"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Theme="minorHAnsi" w:hAnsiTheme="minorHAnsi"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A6284C"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  <w:t xml:space="preserve">MHD a vstupy do navštívených objektů a atrakcí </w:t>
                      </w:r>
                      <w:r w:rsidR="000D6E99"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  <w:t xml:space="preserve">cca </w:t>
                      </w:r>
                      <w:r w:rsidR="00E9095D"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  <w:t>20</w:t>
                      </w:r>
                      <w:r w:rsidR="000D6E99"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  <w:t xml:space="preserve"> Euro + cca </w:t>
                      </w:r>
                      <w:r w:rsidR="00E9095D"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  <w:t>65</w:t>
                      </w:r>
                      <w:r w:rsidR="000D6E99"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  <w:t xml:space="preserve"> GBP (v případě zájmu o Madame </w:t>
                      </w:r>
                      <w:proofErr w:type="spellStart"/>
                      <w:r w:rsidR="000D6E99"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  <w:t>Tussaud´s</w:t>
                      </w:r>
                      <w:proofErr w:type="spellEnd"/>
                      <w:r w:rsidR="000D6E99"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  <w:t xml:space="preserve"> + 2</w:t>
                      </w:r>
                      <w:r w:rsidR="00E9095D"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  <w:t xml:space="preserve">7 </w:t>
                      </w:r>
                      <w:r w:rsidR="000D6E99"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  <w:t>GBP)</w:t>
                      </w:r>
                      <w:r w:rsidR="006155FD"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  <w:t xml:space="preserve">  - upozorňujeme, že ceníky vstupů platí pro rok 2023. Pro rok 2024 očekáváme mírné zvýšení.</w:t>
                      </w:r>
                    </w:p>
                    <w:p w14:paraId="124BD6AE" w14:textId="77777777" w:rsidR="003B4066" w:rsidRPr="00A6284C" w:rsidRDefault="003B4066" w:rsidP="00A6284C">
                      <w:pPr>
                        <w:pStyle w:val="Zkladnodstavec"/>
                        <w:spacing w:line="240" w:lineRule="auto"/>
                        <w:ind w:left="-113" w:right="-113"/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</w:pPr>
                    </w:p>
                    <w:p w14:paraId="027798D9" w14:textId="77777777" w:rsidR="00937D89" w:rsidRPr="00A6284C" w:rsidRDefault="00937D89" w:rsidP="00A6284C">
                      <w:pPr>
                        <w:spacing w:after="0" w:line="240" w:lineRule="auto"/>
                        <w:ind w:left="-113" w:right="-113"/>
                      </w:pPr>
                    </w:p>
                  </w:txbxContent>
                </v:textbox>
              </v:shape>
            </w:pict>
          </mc:Fallback>
        </mc:AlternateContent>
      </w:r>
      <w:r w:rsidR="006811F9" w:rsidRPr="003B4066">
        <w:rPr>
          <w:b/>
          <w:bCs/>
          <w:color w:val="CC0000"/>
        </w:rPr>
        <w:t>4. den:</w:t>
      </w:r>
      <w:r w:rsidR="006811F9">
        <w:t xml:space="preserve"> </w:t>
      </w:r>
      <w:r w:rsidR="00CD0A02">
        <w:t xml:space="preserve">Celodenní výlet do oblasti </w:t>
      </w:r>
      <w:proofErr w:type="spellStart"/>
      <w:r w:rsidR="00AA5EDB">
        <w:rPr>
          <w:b/>
          <w:bCs/>
        </w:rPr>
        <w:t>Flamborough</w:t>
      </w:r>
      <w:proofErr w:type="spellEnd"/>
      <w:r w:rsidR="00AA5EDB">
        <w:rPr>
          <w:b/>
          <w:bCs/>
        </w:rPr>
        <w:t xml:space="preserve"> </w:t>
      </w:r>
      <w:proofErr w:type="spellStart"/>
      <w:r w:rsidR="00AA5EDB">
        <w:rPr>
          <w:b/>
          <w:bCs/>
        </w:rPr>
        <w:t>Head</w:t>
      </w:r>
      <w:proofErr w:type="spellEnd"/>
      <w:r w:rsidR="00AA5EDB">
        <w:rPr>
          <w:b/>
          <w:bCs/>
        </w:rPr>
        <w:t xml:space="preserve">, </w:t>
      </w:r>
      <w:r w:rsidR="00AA5EDB">
        <w:t>jedné z nejkrásnějších částí křídových útesů, které lemují Velkou Británii</w:t>
      </w:r>
      <w:r w:rsidR="00CD0A02">
        <w:t>.</w:t>
      </w:r>
      <w:r w:rsidR="00AA5EDB">
        <w:t xml:space="preserve"> Odpoledne návštěva tajemného </w:t>
      </w:r>
      <w:r w:rsidR="00AA5EDB" w:rsidRPr="00AA5EDB">
        <w:rPr>
          <w:b/>
          <w:bCs/>
        </w:rPr>
        <w:t xml:space="preserve">města </w:t>
      </w:r>
      <w:proofErr w:type="spellStart"/>
      <w:r w:rsidR="00AA5EDB" w:rsidRPr="00AA5EDB">
        <w:rPr>
          <w:b/>
          <w:bCs/>
        </w:rPr>
        <w:t>Whitby</w:t>
      </w:r>
      <w:proofErr w:type="spellEnd"/>
      <w:r w:rsidR="00AA5EDB">
        <w:t xml:space="preserve">, procházka k ruinám opatství a </w:t>
      </w:r>
      <w:r w:rsidR="00AA5EDB" w:rsidRPr="00AA5EDB">
        <w:rPr>
          <w:b/>
          <w:bCs/>
        </w:rPr>
        <w:t xml:space="preserve">návštěva </w:t>
      </w:r>
      <w:proofErr w:type="spellStart"/>
      <w:r w:rsidR="00AA5EDB" w:rsidRPr="00AA5EDB">
        <w:rPr>
          <w:b/>
          <w:bCs/>
        </w:rPr>
        <w:t>Captain</w:t>
      </w:r>
      <w:proofErr w:type="spellEnd"/>
      <w:r w:rsidR="00AA5EDB" w:rsidRPr="00AA5EDB">
        <w:rPr>
          <w:b/>
          <w:bCs/>
        </w:rPr>
        <w:t xml:space="preserve"> </w:t>
      </w:r>
      <w:proofErr w:type="spellStart"/>
      <w:r w:rsidR="00AA5EDB" w:rsidRPr="00AA5EDB">
        <w:rPr>
          <w:b/>
          <w:bCs/>
        </w:rPr>
        <w:t>Cook</w:t>
      </w:r>
      <w:proofErr w:type="spellEnd"/>
      <w:r w:rsidR="00AA5EDB" w:rsidRPr="00AA5EDB">
        <w:rPr>
          <w:b/>
          <w:bCs/>
        </w:rPr>
        <w:t xml:space="preserve"> </w:t>
      </w:r>
      <w:proofErr w:type="spellStart"/>
      <w:r w:rsidR="00AA5EDB" w:rsidRPr="00AA5EDB">
        <w:rPr>
          <w:b/>
          <w:bCs/>
        </w:rPr>
        <w:t>Memorial</w:t>
      </w:r>
      <w:proofErr w:type="spellEnd"/>
      <w:r w:rsidR="00AA5EDB" w:rsidRPr="00AA5EDB">
        <w:rPr>
          <w:b/>
          <w:bCs/>
        </w:rPr>
        <w:t xml:space="preserve"> Museum</w:t>
      </w:r>
      <w:r w:rsidR="00AA5EDB">
        <w:t>.  Poté zastávka v </w:t>
      </w:r>
      <w:proofErr w:type="spellStart"/>
      <w:r w:rsidR="00AA5EDB" w:rsidRPr="00AA5EDB">
        <w:rPr>
          <w:b/>
          <w:bCs/>
        </w:rPr>
        <w:t>Goathlandu</w:t>
      </w:r>
      <w:proofErr w:type="spellEnd"/>
      <w:r w:rsidR="00AA5EDB">
        <w:t xml:space="preserve"> u starobylého nádraží, odkud Harry Potter odjížděl do Bradavic. Večer návrat na ubytování. </w:t>
      </w:r>
    </w:p>
    <w:p w14:paraId="70ABB0A1" w14:textId="77777777" w:rsidR="000D6E99" w:rsidRDefault="00CD0A02" w:rsidP="000D6E99">
      <w:pPr>
        <w:pStyle w:val="txtzjezd"/>
      </w:pPr>
      <w:r w:rsidRPr="000D6E99">
        <w:rPr>
          <w:b/>
          <w:bCs/>
          <w:color w:val="C00000"/>
        </w:rPr>
        <w:t>5.den:</w:t>
      </w:r>
      <w:r>
        <w:t xml:space="preserve"> Dopoledne výlet do </w:t>
      </w:r>
      <w:r w:rsidRPr="000D6E99">
        <w:rPr>
          <w:b/>
          <w:bCs/>
        </w:rPr>
        <w:t xml:space="preserve">oblasti </w:t>
      </w:r>
      <w:proofErr w:type="spellStart"/>
      <w:r w:rsidRPr="000D6E99">
        <w:rPr>
          <w:b/>
          <w:bCs/>
        </w:rPr>
        <w:t>Howardian</w:t>
      </w:r>
      <w:proofErr w:type="spellEnd"/>
      <w:r w:rsidRPr="000D6E99">
        <w:rPr>
          <w:b/>
          <w:bCs/>
        </w:rPr>
        <w:t xml:space="preserve"> </w:t>
      </w:r>
      <w:proofErr w:type="spellStart"/>
      <w:r w:rsidRPr="000D6E99">
        <w:rPr>
          <w:b/>
          <w:bCs/>
        </w:rPr>
        <w:t>Hills</w:t>
      </w:r>
      <w:proofErr w:type="spellEnd"/>
      <w:r>
        <w:t xml:space="preserve"> a návštěva jednoho z nejkrásnějších zámku Anglie – </w:t>
      </w:r>
      <w:proofErr w:type="spellStart"/>
      <w:r w:rsidRPr="000D6E99">
        <w:rPr>
          <w:b/>
          <w:bCs/>
        </w:rPr>
        <w:t>Castle</w:t>
      </w:r>
      <w:proofErr w:type="spellEnd"/>
      <w:r w:rsidRPr="000D6E99">
        <w:rPr>
          <w:b/>
          <w:bCs/>
        </w:rPr>
        <w:t xml:space="preserve"> </w:t>
      </w:r>
      <w:proofErr w:type="spellStart"/>
      <w:r w:rsidRPr="000D6E99">
        <w:rPr>
          <w:b/>
          <w:bCs/>
        </w:rPr>
        <w:t>Howard</w:t>
      </w:r>
      <w:proofErr w:type="spellEnd"/>
      <w:r>
        <w:t xml:space="preserve">. Odpoledne návrat do Yorku, který býval hlavním městem severu. Návštěva </w:t>
      </w:r>
      <w:proofErr w:type="spellStart"/>
      <w:r w:rsidRPr="000D6E99">
        <w:rPr>
          <w:b/>
          <w:bCs/>
        </w:rPr>
        <w:t>Yorkminsteru</w:t>
      </w:r>
      <w:proofErr w:type="spellEnd"/>
      <w:r>
        <w:t xml:space="preserve">, gotické katedrály s e středověkými vitrážemi. Po prohlídce procházka </w:t>
      </w:r>
      <w:r w:rsidR="000D6E99">
        <w:t xml:space="preserve">historickým centrem a uličkami </w:t>
      </w:r>
      <w:proofErr w:type="spellStart"/>
      <w:r w:rsidR="000D6E99" w:rsidRPr="000D6E99">
        <w:rPr>
          <w:b/>
          <w:bCs/>
        </w:rPr>
        <w:t>The</w:t>
      </w:r>
      <w:proofErr w:type="spellEnd"/>
      <w:r w:rsidR="000D6E99" w:rsidRPr="000D6E99">
        <w:rPr>
          <w:b/>
          <w:bCs/>
        </w:rPr>
        <w:t xml:space="preserve"> </w:t>
      </w:r>
      <w:proofErr w:type="spellStart"/>
      <w:r w:rsidR="000D6E99" w:rsidRPr="000D6E99">
        <w:rPr>
          <w:b/>
          <w:bCs/>
        </w:rPr>
        <w:t>Shambles</w:t>
      </w:r>
      <w:proofErr w:type="spellEnd"/>
      <w:r w:rsidR="000D6E99" w:rsidRPr="000D6E99">
        <w:rPr>
          <w:b/>
          <w:bCs/>
        </w:rPr>
        <w:t>.</w:t>
      </w:r>
      <w:r w:rsidR="000D6E99">
        <w:t xml:space="preserve"> Večer návrat na ubytování.</w:t>
      </w:r>
    </w:p>
    <w:p w14:paraId="05A4024F" w14:textId="77777777" w:rsidR="000D6E99" w:rsidRDefault="000D6E99" w:rsidP="000D6E99">
      <w:pPr>
        <w:pStyle w:val="txtzjezd"/>
      </w:pPr>
      <w:r w:rsidRPr="000D6E99">
        <w:rPr>
          <w:b/>
          <w:bCs/>
          <w:color w:val="C00000"/>
        </w:rPr>
        <w:t>6.den:</w:t>
      </w:r>
      <w:r>
        <w:t xml:space="preserve"> Celodenní prohlídka </w:t>
      </w:r>
      <w:r w:rsidRPr="000D6E99">
        <w:rPr>
          <w:b/>
          <w:bCs/>
        </w:rPr>
        <w:t>Londýna (</w:t>
      </w:r>
      <w:proofErr w:type="spellStart"/>
      <w:r w:rsidRPr="000D6E99">
        <w:rPr>
          <w:b/>
          <w:bCs/>
        </w:rPr>
        <w:t>Westminster</w:t>
      </w:r>
      <w:proofErr w:type="spellEnd"/>
      <w:r w:rsidRPr="000D6E99">
        <w:rPr>
          <w:b/>
          <w:bCs/>
        </w:rPr>
        <w:t xml:space="preserve"> </w:t>
      </w:r>
      <w:proofErr w:type="spellStart"/>
      <w:r w:rsidRPr="000D6E99">
        <w:rPr>
          <w:b/>
          <w:bCs/>
        </w:rPr>
        <w:t>Abbey</w:t>
      </w:r>
      <w:proofErr w:type="spellEnd"/>
      <w:r w:rsidRPr="000D6E99">
        <w:rPr>
          <w:b/>
          <w:bCs/>
        </w:rPr>
        <w:t xml:space="preserve">, </w:t>
      </w:r>
      <w:proofErr w:type="spellStart"/>
      <w:r w:rsidRPr="000D6E99">
        <w:rPr>
          <w:b/>
          <w:bCs/>
        </w:rPr>
        <w:t>Parliament</w:t>
      </w:r>
      <w:proofErr w:type="spellEnd"/>
      <w:r w:rsidRPr="000D6E99">
        <w:rPr>
          <w:b/>
          <w:bCs/>
        </w:rPr>
        <w:t xml:space="preserve">, Buckinghamský palác, </w:t>
      </w:r>
      <w:proofErr w:type="spellStart"/>
      <w:r w:rsidRPr="000D6E99">
        <w:rPr>
          <w:b/>
          <w:bCs/>
        </w:rPr>
        <w:t>Trafalgar</w:t>
      </w:r>
      <w:proofErr w:type="spellEnd"/>
      <w:r w:rsidRPr="000D6E99">
        <w:rPr>
          <w:b/>
          <w:bCs/>
        </w:rPr>
        <w:t xml:space="preserve"> </w:t>
      </w:r>
      <w:proofErr w:type="spellStart"/>
      <w:r w:rsidRPr="000D6E99">
        <w:rPr>
          <w:b/>
          <w:bCs/>
        </w:rPr>
        <w:t>Sq</w:t>
      </w:r>
      <w:proofErr w:type="spellEnd"/>
      <w:r w:rsidRPr="000D6E99">
        <w:rPr>
          <w:b/>
          <w:bCs/>
        </w:rPr>
        <w:t xml:space="preserve">., Piccadilly </w:t>
      </w:r>
      <w:proofErr w:type="spellStart"/>
      <w:r w:rsidRPr="000D6E99">
        <w:rPr>
          <w:b/>
          <w:bCs/>
        </w:rPr>
        <w:t>Circus</w:t>
      </w:r>
      <w:proofErr w:type="spellEnd"/>
      <w:r w:rsidRPr="000D6E99">
        <w:rPr>
          <w:b/>
          <w:bCs/>
        </w:rPr>
        <w:t xml:space="preserve">, </w:t>
      </w:r>
      <w:proofErr w:type="spellStart"/>
      <w:r w:rsidRPr="000D6E99">
        <w:rPr>
          <w:b/>
          <w:bCs/>
        </w:rPr>
        <w:t>Covent</w:t>
      </w:r>
      <w:proofErr w:type="spellEnd"/>
      <w:r w:rsidRPr="000D6E99">
        <w:rPr>
          <w:b/>
          <w:bCs/>
        </w:rPr>
        <w:t xml:space="preserve"> Garden…)</w:t>
      </w:r>
      <w:r>
        <w:t xml:space="preserve">. Odpoledne procházka po </w:t>
      </w:r>
      <w:r w:rsidRPr="000D6E99">
        <w:rPr>
          <w:b/>
          <w:bCs/>
        </w:rPr>
        <w:t>Oxford Street k Hyde Parku</w:t>
      </w:r>
      <w:r>
        <w:t xml:space="preserve"> (alternativně návštěva </w:t>
      </w:r>
      <w:r w:rsidRPr="000D6E99">
        <w:rPr>
          <w:b/>
          <w:bCs/>
        </w:rPr>
        <w:t xml:space="preserve">Madame </w:t>
      </w:r>
      <w:proofErr w:type="spellStart"/>
      <w:r w:rsidRPr="000D6E99">
        <w:rPr>
          <w:b/>
          <w:bCs/>
        </w:rPr>
        <w:t>Tussaud´s</w:t>
      </w:r>
      <w:proofErr w:type="spellEnd"/>
      <w:r>
        <w:t xml:space="preserve">). Večer projížďka na </w:t>
      </w:r>
      <w:r w:rsidRPr="000D6E99">
        <w:rPr>
          <w:b/>
          <w:bCs/>
        </w:rPr>
        <w:t xml:space="preserve">London </w:t>
      </w:r>
      <w:proofErr w:type="spellStart"/>
      <w:r w:rsidRPr="000D6E99">
        <w:rPr>
          <w:b/>
          <w:bCs/>
        </w:rPr>
        <w:t>Eye</w:t>
      </w:r>
      <w:proofErr w:type="spellEnd"/>
      <w:r>
        <w:t>. Večer návrat zpět do ČR</w:t>
      </w:r>
    </w:p>
    <w:p w14:paraId="7FF940E0" w14:textId="77777777" w:rsidR="006811F9" w:rsidRDefault="000D6E99" w:rsidP="006811F9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 w:cs="Schneidler AT"/>
          <w:sz w:val="20"/>
          <w:szCs w:val="20"/>
        </w:rPr>
      </w:pPr>
      <w:r>
        <w:rPr>
          <w:rFonts w:ascii="Schneidler AT" w:hAnsi="Schneidler AT" w:cs="Schneidler AT"/>
          <w:b/>
          <w:bCs/>
          <w:color w:val="CC0000"/>
          <w:sz w:val="20"/>
          <w:szCs w:val="20"/>
        </w:rPr>
        <w:t>7</w:t>
      </w:r>
      <w:r w:rsidR="006811F9" w:rsidRPr="003B4066">
        <w:rPr>
          <w:rFonts w:ascii="Schneidler AT" w:hAnsi="Schneidler AT" w:cs="Schneidler AT"/>
          <w:b/>
          <w:bCs/>
          <w:color w:val="CC0000"/>
          <w:sz w:val="20"/>
          <w:szCs w:val="20"/>
        </w:rPr>
        <w:t>. den:</w:t>
      </w:r>
      <w:r w:rsidR="006811F9">
        <w:rPr>
          <w:rFonts w:ascii="Schneidler AT" w:hAnsi="Schneidler AT" w:cs="Schneidler AT"/>
          <w:b/>
          <w:bCs/>
          <w:color w:val="FF0000"/>
          <w:sz w:val="20"/>
          <w:szCs w:val="20"/>
        </w:rPr>
        <w:t xml:space="preserve"> </w:t>
      </w:r>
      <w:r w:rsidR="006811F9">
        <w:rPr>
          <w:rFonts w:ascii="Schneidler AT" w:hAnsi="Schneidler AT" w:cs="Schneidler AT"/>
          <w:sz w:val="20"/>
          <w:szCs w:val="20"/>
        </w:rPr>
        <w:t xml:space="preserve">Návrat do ČR v odpoledních hodinách. </w:t>
      </w:r>
    </w:p>
    <w:p w14:paraId="183AC9B6" w14:textId="77777777" w:rsidR="002E1AFD" w:rsidRDefault="002E1AFD" w:rsidP="006811F9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 w:cs="Schneidler AT"/>
          <w:sz w:val="20"/>
          <w:szCs w:val="20"/>
        </w:rPr>
      </w:pPr>
    </w:p>
    <w:p w14:paraId="22591A2B" w14:textId="77777777" w:rsidR="002E1AFD" w:rsidRPr="00DB4344" w:rsidRDefault="002E1AFD" w:rsidP="002E1AFD">
      <w:pPr>
        <w:spacing w:after="0"/>
        <w:rPr>
          <w:rFonts w:ascii="Schneidler AT" w:hAnsi="Schneidler AT"/>
          <w:b/>
          <w:i/>
          <w:color w:val="3B3838"/>
          <w:sz w:val="18"/>
          <w:szCs w:val="18"/>
          <w:u w:val="single"/>
        </w:rPr>
      </w:pPr>
      <w:r w:rsidRPr="00DB4344">
        <w:rPr>
          <w:rFonts w:ascii="Schneidler AT" w:hAnsi="Schneidler AT"/>
          <w:b/>
          <w:i/>
          <w:color w:val="3B3838"/>
          <w:sz w:val="18"/>
          <w:szCs w:val="18"/>
          <w:u w:val="single"/>
        </w:rPr>
        <w:t>Rozsah pojištění, které je v ceně zájezdu:</w:t>
      </w:r>
    </w:p>
    <w:p w14:paraId="4F4DAF4C" w14:textId="77777777" w:rsidR="002E1AFD" w:rsidRPr="00DB4344" w:rsidRDefault="002E1AFD" w:rsidP="002E1AFD">
      <w:pPr>
        <w:spacing w:after="0"/>
        <w:rPr>
          <w:rFonts w:ascii="Schneidler AT" w:hAnsi="Schneidler AT"/>
          <w:b/>
          <w:i/>
          <w:color w:val="3B3838"/>
          <w:sz w:val="18"/>
          <w:szCs w:val="18"/>
          <w:u w:val="single"/>
        </w:rPr>
      </w:pPr>
    </w:p>
    <w:p w14:paraId="724AE1FB" w14:textId="77777777" w:rsidR="002E1AFD" w:rsidRPr="00DB4344" w:rsidRDefault="002E1AFD" w:rsidP="002E1AFD">
      <w:pPr>
        <w:spacing w:after="0"/>
        <w:rPr>
          <w:rFonts w:ascii="Schneidler AT" w:hAnsi="Schneidler AT"/>
          <w:i/>
          <w:color w:val="3B3838"/>
          <w:sz w:val="20"/>
          <w:szCs w:val="20"/>
        </w:rPr>
      </w:pPr>
      <w:r w:rsidRPr="00DB4344">
        <w:rPr>
          <w:rFonts w:ascii="Schneidler AT" w:hAnsi="Schneidler AT"/>
          <w:i/>
          <w:color w:val="3B3838"/>
          <w:sz w:val="20"/>
          <w:szCs w:val="20"/>
        </w:rPr>
        <w:t>pojištění léčebných výloh v zahraničí 4 mil. Kč</w:t>
      </w:r>
    </w:p>
    <w:p w14:paraId="3DCC3F30" w14:textId="77777777" w:rsidR="002E1AFD" w:rsidRPr="00DB4344" w:rsidRDefault="002E1AFD" w:rsidP="002E1AFD">
      <w:pPr>
        <w:spacing w:after="0"/>
        <w:rPr>
          <w:rFonts w:ascii="Schneidler AT" w:hAnsi="Schneidler AT"/>
          <w:i/>
          <w:color w:val="3B3838"/>
          <w:sz w:val="20"/>
          <w:szCs w:val="20"/>
        </w:rPr>
      </w:pPr>
      <w:r w:rsidRPr="00DB4344">
        <w:rPr>
          <w:rFonts w:ascii="Schneidler AT" w:hAnsi="Schneidler AT"/>
          <w:i/>
          <w:color w:val="3B3838"/>
          <w:sz w:val="20"/>
          <w:szCs w:val="20"/>
        </w:rPr>
        <w:t>pojištění zavazadel 18 000 Kč</w:t>
      </w:r>
    </w:p>
    <w:p w14:paraId="5FA0E895" w14:textId="77777777" w:rsidR="002E1AFD" w:rsidRPr="00DB4344" w:rsidRDefault="002E1AFD" w:rsidP="002E1AFD">
      <w:pPr>
        <w:spacing w:after="0"/>
        <w:rPr>
          <w:rFonts w:ascii="Schneidler AT" w:hAnsi="Schneidler AT"/>
          <w:i/>
          <w:color w:val="3B3838"/>
          <w:sz w:val="20"/>
          <w:szCs w:val="20"/>
        </w:rPr>
      </w:pPr>
      <w:r w:rsidRPr="00DB4344">
        <w:rPr>
          <w:rFonts w:ascii="Schneidler AT" w:hAnsi="Schneidler AT"/>
          <w:i/>
          <w:color w:val="3B3838"/>
          <w:sz w:val="20"/>
          <w:szCs w:val="20"/>
        </w:rPr>
        <w:t>úrazové pojištění – trvalý následek 18 000 Kč</w:t>
      </w:r>
    </w:p>
    <w:p w14:paraId="3B07754B" w14:textId="77777777" w:rsidR="002E1AFD" w:rsidRPr="00DB4344" w:rsidRDefault="002E1AFD" w:rsidP="002E1AFD">
      <w:pPr>
        <w:spacing w:after="0"/>
        <w:rPr>
          <w:rFonts w:ascii="Schneidler AT" w:hAnsi="Schneidler AT"/>
          <w:i/>
          <w:color w:val="3B3838"/>
          <w:sz w:val="20"/>
          <w:szCs w:val="20"/>
        </w:rPr>
      </w:pPr>
      <w:r w:rsidRPr="00DB4344">
        <w:rPr>
          <w:rFonts w:ascii="Schneidler AT" w:hAnsi="Schneidler AT"/>
          <w:i/>
          <w:color w:val="3B3838"/>
          <w:sz w:val="20"/>
          <w:szCs w:val="20"/>
        </w:rPr>
        <w:t>pojištění odpovědnosti za škodu na majetku 1 mil. Kč</w:t>
      </w:r>
    </w:p>
    <w:p w14:paraId="282B9DEE" w14:textId="77777777" w:rsidR="002E1AFD" w:rsidRPr="00DB4344" w:rsidRDefault="002E1AFD" w:rsidP="002E1AFD">
      <w:pPr>
        <w:spacing w:after="0"/>
        <w:rPr>
          <w:rFonts w:ascii="Schneidler AT" w:hAnsi="Schneidler AT"/>
          <w:i/>
          <w:color w:val="3B3838"/>
          <w:sz w:val="20"/>
          <w:szCs w:val="20"/>
        </w:rPr>
      </w:pPr>
      <w:r w:rsidRPr="00DB4344">
        <w:rPr>
          <w:rFonts w:ascii="Schneidler AT" w:hAnsi="Schneidler AT"/>
          <w:i/>
          <w:color w:val="3B3838"/>
          <w:sz w:val="20"/>
          <w:szCs w:val="20"/>
        </w:rPr>
        <w:t>pojištění storna zájezdu v případě onemocnění, úrazu či živelné pohromy 80% stornopoplatku</w:t>
      </w:r>
    </w:p>
    <w:p w14:paraId="2C568B94" w14:textId="77777777" w:rsidR="002E1AFD" w:rsidRPr="00DB4344" w:rsidRDefault="002E1AFD" w:rsidP="002E1AFD">
      <w:pPr>
        <w:spacing w:after="0"/>
        <w:rPr>
          <w:rFonts w:ascii="Schneidler AT" w:hAnsi="Schneidler AT"/>
          <w:i/>
          <w:color w:val="3B3838"/>
          <w:sz w:val="20"/>
          <w:szCs w:val="20"/>
        </w:rPr>
      </w:pPr>
      <w:r w:rsidRPr="00DB4344">
        <w:rPr>
          <w:rFonts w:ascii="Schneidler AT" w:hAnsi="Schneidler AT"/>
          <w:i/>
          <w:color w:val="3B3838"/>
          <w:sz w:val="20"/>
          <w:szCs w:val="20"/>
        </w:rPr>
        <w:t>pojištění storna zájezdu v případě závažných rodinných událostí (úmrtí v rodině atp.)  100% stornopoplatku</w:t>
      </w:r>
    </w:p>
    <w:p w14:paraId="0F35779F" w14:textId="77777777" w:rsidR="002E1AFD" w:rsidRPr="00DB4344" w:rsidRDefault="002E1AFD" w:rsidP="002E1AFD">
      <w:pPr>
        <w:rPr>
          <w:rFonts w:ascii="Schneidler AT" w:hAnsi="Schneidler AT"/>
          <w:b/>
          <w:i/>
          <w:color w:val="3B3838"/>
          <w:sz w:val="18"/>
          <w:szCs w:val="18"/>
        </w:rPr>
      </w:pPr>
      <w:r w:rsidRPr="00DB4344">
        <w:rPr>
          <w:rFonts w:ascii="Schneidler AT" w:hAnsi="Schneidler AT"/>
          <w:b/>
          <w:i/>
          <w:color w:val="3B3838"/>
          <w:sz w:val="18"/>
          <w:szCs w:val="18"/>
        </w:rPr>
        <w:t>Stornopoplatky /v případě, že zrušíte zájezd z jiných důvodů, než je onemocnění či závažní rodinné důvody/ si CK účtuje tyto stornopoplatky:</w:t>
      </w:r>
    </w:p>
    <w:p w14:paraId="113AD3D9" w14:textId="77777777" w:rsidR="002E1AFD" w:rsidRPr="00DB4344" w:rsidRDefault="002E1AFD" w:rsidP="002E1AFD">
      <w:pPr>
        <w:rPr>
          <w:rFonts w:ascii="Schneidler AT" w:hAnsi="Schneidler AT"/>
          <w:i/>
          <w:sz w:val="20"/>
          <w:szCs w:val="20"/>
        </w:rPr>
      </w:pPr>
      <w:r w:rsidRPr="00DB4344">
        <w:rPr>
          <w:rFonts w:ascii="Schneidler AT" w:hAnsi="Schneidler AT"/>
          <w:i/>
          <w:sz w:val="20"/>
          <w:szCs w:val="20"/>
        </w:rPr>
        <w:lastRenderedPageBreak/>
        <w:t xml:space="preserve">a) skutečně vzniklé náklady, nejméně však </w:t>
      </w:r>
      <w:r>
        <w:rPr>
          <w:rFonts w:ascii="Schneidler AT" w:hAnsi="Schneidler AT"/>
          <w:i/>
          <w:sz w:val="20"/>
          <w:szCs w:val="20"/>
        </w:rPr>
        <w:t>30</w:t>
      </w:r>
      <w:r w:rsidRPr="00DB4344">
        <w:rPr>
          <w:rFonts w:ascii="Schneidler AT" w:hAnsi="Schneidler AT"/>
          <w:i/>
          <w:sz w:val="20"/>
          <w:szCs w:val="20"/>
        </w:rPr>
        <w:t>% ceny zájezdu, pokud dojde ke zrušení účasti dříve než 30 dnů před uskutečněním zájezdu</w:t>
      </w:r>
    </w:p>
    <w:p w14:paraId="18DDF171" w14:textId="77777777" w:rsidR="002E1AFD" w:rsidRPr="00DB4344" w:rsidRDefault="002E1AFD" w:rsidP="002E1AFD">
      <w:pPr>
        <w:rPr>
          <w:rFonts w:ascii="Schneidler AT" w:hAnsi="Schneidler AT"/>
          <w:i/>
          <w:sz w:val="20"/>
          <w:szCs w:val="20"/>
        </w:rPr>
      </w:pPr>
      <w:r w:rsidRPr="00DB4344">
        <w:rPr>
          <w:rFonts w:ascii="Schneidler AT" w:hAnsi="Schneidler AT"/>
          <w:i/>
          <w:sz w:val="20"/>
          <w:szCs w:val="20"/>
        </w:rPr>
        <w:t xml:space="preserve"> b) skutečně vzniklé náklady, nejméně však </w:t>
      </w:r>
      <w:r>
        <w:rPr>
          <w:rFonts w:ascii="Schneidler AT" w:hAnsi="Schneidler AT"/>
          <w:i/>
          <w:sz w:val="20"/>
          <w:szCs w:val="20"/>
        </w:rPr>
        <w:t>50</w:t>
      </w:r>
      <w:r w:rsidRPr="00DB4344">
        <w:rPr>
          <w:rFonts w:ascii="Schneidler AT" w:hAnsi="Schneidler AT"/>
          <w:i/>
          <w:sz w:val="20"/>
          <w:szCs w:val="20"/>
        </w:rPr>
        <w:t>% ceny zájezdu, pokud dojde ke zrušení účasti mezi 29.-20. dnem před uskutečněním zájezdu</w:t>
      </w:r>
    </w:p>
    <w:p w14:paraId="15844C14" w14:textId="77777777" w:rsidR="002E1AFD" w:rsidRPr="00DB4344" w:rsidRDefault="002E1AFD" w:rsidP="002E1AFD">
      <w:pPr>
        <w:rPr>
          <w:rFonts w:ascii="Schneidler AT" w:hAnsi="Schneidler AT"/>
          <w:i/>
          <w:sz w:val="20"/>
          <w:szCs w:val="20"/>
        </w:rPr>
      </w:pPr>
      <w:r w:rsidRPr="00DB4344">
        <w:rPr>
          <w:rFonts w:ascii="Schneidler AT" w:hAnsi="Schneidler AT"/>
          <w:i/>
          <w:sz w:val="20"/>
          <w:szCs w:val="20"/>
        </w:rPr>
        <w:t xml:space="preserve"> c) skutečně vzniklé náklady, nejméně však </w:t>
      </w:r>
      <w:r>
        <w:rPr>
          <w:rFonts w:ascii="Schneidler AT" w:hAnsi="Schneidler AT"/>
          <w:i/>
          <w:sz w:val="20"/>
          <w:szCs w:val="20"/>
        </w:rPr>
        <w:t>7</w:t>
      </w:r>
      <w:r w:rsidRPr="00DB4344">
        <w:rPr>
          <w:rFonts w:ascii="Schneidler AT" w:hAnsi="Schneidler AT"/>
          <w:i/>
          <w:sz w:val="20"/>
          <w:szCs w:val="20"/>
        </w:rPr>
        <w:t>0% ceny zájezdu, pokud dojde ke zrušení účasti mezi 19.-11. dnem před uskutečněním zájezdu</w:t>
      </w:r>
    </w:p>
    <w:p w14:paraId="0F674E72" w14:textId="77777777" w:rsidR="002E1AFD" w:rsidRPr="00DB4344" w:rsidRDefault="002E1AFD" w:rsidP="002E1AFD">
      <w:pPr>
        <w:rPr>
          <w:rFonts w:ascii="Schneidler AT" w:hAnsi="Schneidler AT"/>
          <w:i/>
          <w:sz w:val="20"/>
          <w:szCs w:val="20"/>
        </w:rPr>
      </w:pPr>
      <w:r w:rsidRPr="00DB4344">
        <w:rPr>
          <w:rFonts w:ascii="Schneidler AT" w:hAnsi="Schneidler AT"/>
          <w:i/>
          <w:sz w:val="20"/>
          <w:szCs w:val="20"/>
        </w:rPr>
        <w:t xml:space="preserve"> d) skutečně vzniklé náklady, nejméně však </w:t>
      </w:r>
      <w:r>
        <w:rPr>
          <w:rFonts w:ascii="Schneidler AT" w:hAnsi="Schneidler AT"/>
          <w:i/>
          <w:sz w:val="20"/>
          <w:szCs w:val="20"/>
        </w:rPr>
        <w:t>9</w:t>
      </w:r>
      <w:r w:rsidRPr="00DB4344">
        <w:rPr>
          <w:rFonts w:ascii="Schneidler AT" w:hAnsi="Schneidler AT"/>
          <w:i/>
          <w:sz w:val="20"/>
          <w:szCs w:val="20"/>
        </w:rPr>
        <w:t xml:space="preserve">0% ceny zájezdu, pokud dojde ke zrušení účasti mezi 10.-5. dnem před uskutečněním zájezdu </w:t>
      </w:r>
    </w:p>
    <w:p w14:paraId="09392137" w14:textId="77777777" w:rsidR="002E1AFD" w:rsidRDefault="002E1AFD" w:rsidP="002E1AFD">
      <w:pPr>
        <w:pBdr>
          <w:bottom w:val="single" w:sz="6" w:space="1" w:color="auto"/>
        </w:pBdr>
        <w:rPr>
          <w:rFonts w:ascii="Schneidler AT" w:hAnsi="Schneidler AT"/>
          <w:i/>
          <w:sz w:val="20"/>
          <w:szCs w:val="20"/>
        </w:rPr>
      </w:pPr>
      <w:r w:rsidRPr="00DB4344">
        <w:rPr>
          <w:rFonts w:ascii="Schneidler AT" w:hAnsi="Schneidler AT"/>
          <w:i/>
          <w:sz w:val="20"/>
          <w:szCs w:val="20"/>
        </w:rPr>
        <w:t xml:space="preserve">e) 100% ceny zájezdu, pokud dojde ke zrušení účasti v posledních 4 dnech před uskutečněním zájezdu. </w:t>
      </w:r>
    </w:p>
    <w:p w14:paraId="2F02681F" w14:textId="599543E6" w:rsidR="0074710A" w:rsidRDefault="0074710A" w:rsidP="002E1AFD">
      <w:pPr>
        <w:pBdr>
          <w:bottom w:val="single" w:sz="6" w:space="1" w:color="auto"/>
        </w:pBdr>
        <w:rPr>
          <w:rFonts w:ascii="Schneidler AT" w:hAnsi="Schneidler AT"/>
          <w:i/>
          <w:sz w:val="20"/>
          <w:szCs w:val="20"/>
        </w:rPr>
      </w:pPr>
      <w:r>
        <w:rPr>
          <w:rFonts w:ascii="Schneidler AT" w:hAnsi="Schneidler AT"/>
          <w:i/>
          <w:sz w:val="20"/>
          <w:szCs w:val="20"/>
        </w:rPr>
        <w:t>Upozorňujeme studenty s pasy mimo EU (zejména Vietnam, Ukrajina, Rusko), že pro ně platí pro vstup do Velké Británie vízová povinnost. CK víza nezajišťuje, ale v případě, že nás osoby potřebující vízum kontaktují, pošleme vám podrobnější informace, jakým způsobem vízum zajistit.</w:t>
      </w:r>
    </w:p>
    <w:p w14:paraId="6FBBFE7D" w14:textId="77777777" w:rsidR="00970053" w:rsidRDefault="00970053" w:rsidP="002E1AFD">
      <w:pPr>
        <w:pBdr>
          <w:bottom w:val="single" w:sz="6" w:space="1" w:color="auto"/>
        </w:pBdr>
        <w:rPr>
          <w:rFonts w:ascii="Schneidler AT" w:hAnsi="Schneidler AT"/>
          <w:i/>
          <w:sz w:val="20"/>
          <w:szCs w:val="20"/>
        </w:rPr>
      </w:pPr>
    </w:p>
    <w:p w14:paraId="1A1EF481" w14:textId="2C1F152E" w:rsidR="00970053" w:rsidRPr="00970053" w:rsidRDefault="00970053" w:rsidP="00970053">
      <w:pPr>
        <w:pBdr>
          <w:bottom w:val="single" w:sz="6" w:space="1" w:color="auto"/>
        </w:pBdr>
        <w:jc w:val="center"/>
        <w:rPr>
          <w:rFonts w:ascii="Schneidler AT" w:hAnsi="Schneidler AT"/>
          <w:b/>
          <w:bCs/>
          <w:i/>
          <w:sz w:val="20"/>
          <w:szCs w:val="20"/>
        </w:rPr>
      </w:pPr>
      <w:r w:rsidRPr="00970053">
        <w:rPr>
          <w:rFonts w:ascii="Schneidler AT" w:hAnsi="Schneidler AT"/>
          <w:b/>
          <w:bCs/>
          <w:i/>
          <w:sz w:val="20"/>
          <w:szCs w:val="20"/>
        </w:rPr>
        <w:t>Platba zájezdu proběhne ve 2–3 splátkách s tím, že celý zájezd by měl být uhrazen cca 6 týdnů před odjezdem.  Pokyny k platbě obdržíte po uzavření přihlášek.</w:t>
      </w:r>
    </w:p>
    <w:p w14:paraId="3096AC57" w14:textId="77777777" w:rsidR="002E1AFD" w:rsidRPr="00DB4344" w:rsidRDefault="002E1AFD" w:rsidP="002E1AFD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 w:cs="Schneidler AT"/>
          <w:sz w:val="20"/>
          <w:szCs w:val="20"/>
        </w:rPr>
      </w:pPr>
    </w:p>
    <w:p w14:paraId="1F5E5748" w14:textId="77777777" w:rsidR="002E1AFD" w:rsidRPr="00DB4344" w:rsidRDefault="002E1AFD" w:rsidP="002E1AFD">
      <w:pPr>
        <w:ind w:right="3958"/>
        <w:rPr>
          <w:rFonts w:ascii="Schneidler AT" w:hAnsi="Schneidler AT"/>
          <w:b/>
          <w:color w:val="C00000"/>
        </w:rPr>
      </w:pPr>
      <w:r w:rsidRPr="00DB4344">
        <w:rPr>
          <w:rFonts w:ascii="Schneidler AT" w:hAnsi="Schneidler AT" w:cs="Schneidler AT"/>
          <w:b/>
          <w:bCs/>
          <w:noProof/>
          <w:color w:val="CC0000"/>
          <w:sz w:val="48"/>
          <w:szCs w:val="48"/>
          <w:lang w:eastAsia="cs-CZ"/>
        </w:rPr>
        <w:drawing>
          <wp:anchor distT="0" distB="0" distL="114300" distR="114300" simplePos="0" relativeHeight="251658246" behindDoc="0" locked="0" layoutInCell="1" allowOverlap="1" wp14:anchorId="5668580B" wp14:editId="7C0686F8">
            <wp:simplePos x="0" y="0"/>
            <wp:positionH relativeFrom="column">
              <wp:posOffset>4732020</wp:posOffset>
            </wp:positionH>
            <wp:positionV relativeFrom="paragraph">
              <wp:posOffset>5715</wp:posOffset>
            </wp:positionV>
            <wp:extent cx="5284470" cy="666115"/>
            <wp:effectExtent l="0" t="0" r="0" b="635"/>
            <wp:wrapThrough wrapText="bothSides">
              <wp:wrapPolygon edited="0">
                <wp:start x="0" y="0"/>
                <wp:lineTo x="0" y="21003"/>
                <wp:lineTo x="21491" y="21003"/>
                <wp:lineTo x="21491" y="0"/>
                <wp:lineTo x="0" y="0"/>
              </wp:wrapPolygon>
            </wp:wrapThrough>
            <wp:docPr id="6" name="Picture 6" descr="zahl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hlav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47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71830" w14:textId="2CB80572" w:rsidR="002E1AFD" w:rsidRPr="00A06412" w:rsidRDefault="00031EAA" w:rsidP="002E1AFD">
      <w:pPr>
        <w:ind w:right="3958"/>
        <w:rPr>
          <w:rFonts w:ascii="Schneidler AT" w:hAnsi="Schneidler AT"/>
          <w:b/>
          <w:color w:val="C00000"/>
          <w:sz w:val="28"/>
          <w:szCs w:val="28"/>
        </w:rPr>
      </w:pPr>
      <w:r w:rsidRPr="00A06412">
        <w:rPr>
          <w:rFonts w:ascii="Schneidler AT" w:hAnsi="Schneidler AT"/>
          <w:b/>
          <w:color w:val="C00000"/>
          <w:sz w:val="28"/>
          <w:szCs w:val="28"/>
        </w:rPr>
        <w:t>Z</w:t>
      </w:r>
      <w:r w:rsidR="00D26445" w:rsidRPr="00A06412">
        <w:rPr>
          <w:rFonts w:ascii="Schneidler AT" w:hAnsi="Schneidler AT"/>
          <w:b/>
          <w:color w:val="C00000"/>
          <w:sz w:val="28"/>
          <w:szCs w:val="28"/>
        </w:rPr>
        <w:t>ávazná přihláška na zájezd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713"/>
      </w:tblGrid>
      <w:tr w:rsidR="002E1AFD" w:rsidRPr="00DB4344" w14:paraId="0F3237D4" w14:textId="77777777" w:rsidTr="00B11C3C">
        <w:tc>
          <w:tcPr>
            <w:tcW w:w="15713" w:type="dxa"/>
          </w:tcPr>
          <w:p w14:paraId="398B710D" w14:textId="5A7C27E6" w:rsidR="002E1AFD" w:rsidRPr="00DB4344" w:rsidRDefault="002E1AFD">
            <w:pPr>
              <w:rPr>
                <w:rFonts w:ascii="Schneidler AT" w:hAnsi="Schneidler AT"/>
                <w:b/>
                <w:color w:val="C00000"/>
              </w:rPr>
            </w:pPr>
            <w:r w:rsidRPr="00DB4344">
              <w:rPr>
                <w:rFonts w:ascii="Schneidler AT" w:hAnsi="Schneidler AT"/>
                <w:b/>
                <w:color w:val="C00000"/>
              </w:rPr>
              <w:t>Jméno a příjmení</w:t>
            </w:r>
            <w:r w:rsidR="002A0B35">
              <w:rPr>
                <w:rFonts w:ascii="Schneidler AT" w:hAnsi="Schneidler AT"/>
                <w:b/>
                <w:color w:val="C00000"/>
              </w:rPr>
              <w:t>, třída</w:t>
            </w:r>
            <w:r w:rsidRPr="00DB4344">
              <w:rPr>
                <w:rFonts w:ascii="Schneidler AT" w:hAnsi="Schneidler AT"/>
                <w:b/>
                <w:color w:val="C00000"/>
              </w:rPr>
              <w:t>:</w:t>
            </w:r>
          </w:p>
          <w:p w14:paraId="357CC8DB" w14:textId="77777777" w:rsidR="002E1AFD" w:rsidRPr="00DB4344" w:rsidRDefault="002E1AFD">
            <w:pPr>
              <w:rPr>
                <w:rFonts w:ascii="Schneidler AT" w:hAnsi="Schneidler AT"/>
                <w:b/>
                <w:color w:val="C00000"/>
              </w:rPr>
            </w:pPr>
          </w:p>
        </w:tc>
      </w:tr>
      <w:tr w:rsidR="002E1AFD" w:rsidRPr="00DB4344" w14:paraId="3AAF41FA" w14:textId="77777777" w:rsidTr="00B11C3C">
        <w:tc>
          <w:tcPr>
            <w:tcW w:w="15713" w:type="dxa"/>
          </w:tcPr>
          <w:p w14:paraId="14947152" w14:textId="77777777" w:rsidR="002E1AFD" w:rsidRPr="00DB4344" w:rsidRDefault="002E1AFD">
            <w:pPr>
              <w:rPr>
                <w:rFonts w:ascii="Schneidler AT" w:hAnsi="Schneidler AT"/>
                <w:b/>
                <w:color w:val="C00000"/>
              </w:rPr>
            </w:pPr>
            <w:r w:rsidRPr="00DB4344">
              <w:rPr>
                <w:rFonts w:ascii="Schneidler AT" w:hAnsi="Schneidler AT"/>
                <w:b/>
                <w:color w:val="C00000"/>
              </w:rPr>
              <w:t xml:space="preserve">Datum narození: </w:t>
            </w:r>
          </w:p>
          <w:p w14:paraId="1DCC1E33" w14:textId="77777777" w:rsidR="002E1AFD" w:rsidRPr="00DB4344" w:rsidRDefault="002E1AFD">
            <w:pPr>
              <w:rPr>
                <w:rFonts w:ascii="Schneidler AT" w:hAnsi="Schneidler AT"/>
                <w:b/>
                <w:color w:val="C00000"/>
              </w:rPr>
            </w:pPr>
          </w:p>
        </w:tc>
      </w:tr>
      <w:tr w:rsidR="002E1AFD" w:rsidRPr="00DB4344" w14:paraId="39A9D484" w14:textId="77777777" w:rsidTr="00B11C3C">
        <w:tc>
          <w:tcPr>
            <w:tcW w:w="15713" w:type="dxa"/>
          </w:tcPr>
          <w:p w14:paraId="7082D72E" w14:textId="77777777" w:rsidR="002E1AFD" w:rsidRPr="00DB4344" w:rsidRDefault="002E1AFD">
            <w:pPr>
              <w:rPr>
                <w:rFonts w:ascii="Schneidler AT" w:hAnsi="Schneidler AT"/>
                <w:b/>
                <w:color w:val="C00000"/>
              </w:rPr>
            </w:pPr>
            <w:r w:rsidRPr="00DB4344">
              <w:rPr>
                <w:rFonts w:ascii="Schneidler AT" w:hAnsi="Schneidler AT"/>
                <w:b/>
                <w:color w:val="C00000"/>
              </w:rPr>
              <w:t>Státní příslušnost</w:t>
            </w:r>
            <w:r>
              <w:rPr>
                <w:rFonts w:ascii="Schneidler AT" w:hAnsi="Schneidler AT"/>
                <w:b/>
                <w:color w:val="C00000"/>
              </w:rPr>
              <w:t xml:space="preserve"> a číslo pasu:</w:t>
            </w:r>
          </w:p>
          <w:p w14:paraId="6685E4DD" w14:textId="77777777" w:rsidR="002E1AFD" w:rsidRPr="00DB4344" w:rsidRDefault="002E1AFD">
            <w:pPr>
              <w:rPr>
                <w:rFonts w:ascii="Schneidler AT" w:hAnsi="Schneidler AT"/>
                <w:b/>
                <w:color w:val="C00000"/>
              </w:rPr>
            </w:pPr>
          </w:p>
        </w:tc>
      </w:tr>
    </w:tbl>
    <w:p w14:paraId="434AAAD0" w14:textId="77777777" w:rsidR="002E1AFD" w:rsidRDefault="002E1AFD" w:rsidP="002E1AFD">
      <w:pPr>
        <w:rPr>
          <w:rFonts w:ascii="Schneidler AT" w:hAnsi="Schneidler AT"/>
          <w:b/>
          <w:i/>
        </w:rPr>
      </w:pPr>
    </w:p>
    <w:p w14:paraId="2287C5C1" w14:textId="07178A94" w:rsidR="002E1AFD" w:rsidRDefault="00031EAA" w:rsidP="002E1AFD">
      <w:pPr>
        <w:rPr>
          <w:rFonts w:ascii="Schneidler AT" w:hAnsi="Schneidler AT"/>
        </w:rPr>
      </w:pPr>
      <w:r>
        <w:rPr>
          <w:rFonts w:ascii="Schneidler AT" w:hAnsi="Schneidler AT"/>
          <w:b/>
          <w:i/>
        </w:rPr>
        <w:t>S</w:t>
      </w:r>
      <w:r w:rsidR="002E1AFD" w:rsidRPr="00DB4344">
        <w:rPr>
          <w:rFonts w:ascii="Schneidler AT" w:hAnsi="Schneidler AT"/>
          <w:b/>
          <w:i/>
        </w:rPr>
        <w:t xml:space="preserve">ouhlasím, aby se můj syn/moje dcera zúčastnil/a zájezdu </w:t>
      </w:r>
      <w:r w:rsidR="002E1AFD">
        <w:rPr>
          <w:rFonts w:ascii="Schneidler AT" w:hAnsi="Schneidler AT"/>
          <w:b/>
          <w:i/>
        </w:rPr>
        <w:t>do Velké Británie</w:t>
      </w:r>
      <w:r w:rsidR="002E1AFD" w:rsidRPr="00DB4344">
        <w:rPr>
          <w:rFonts w:ascii="Schneidler AT" w:hAnsi="Schneidler AT"/>
          <w:b/>
          <w:i/>
        </w:rPr>
        <w:t xml:space="preserve"> </w:t>
      </w:r>
      <w:r w:rsidR="00D941A8">
        <w:rPr>
          <w:rFonts w:ascii="Schneidler AT" w:hAnsi="Schneidler AT"/>
          <w:b/>
          <w:i/>
        </w:rPr>
        <w:t xml:space="preserve">ve dnech </w:t>
      </w:r>
      <w:r w:rsidR="00A06412">
        <w:rPr>
          <w:rFonts w:ascii="Schneidler AT" w:hAnsi="Schneidler AT"/>
          <w:b/>
          <w:i/>
        </w:rPr>
        <w:t>20.</w:t>
      </w:r>
      <w:r w:rsidR="00D941A8">
        <w:rPr>
          <w:rFonts w:ascii="Schneidler AT" w:hAnsi="Schneidler AT"/>
          <w:b/>
          <w:i/>
        </w:rPr>
        <w:t xml:space="preserve"> </w:t>
      </w:r>
      <w:r w:rsidR="00A06412">
        <w:rPr>
          <w:rFonts w:ascii="Schneidler AT" w:hAnsi="Schneidler AT"/>
          <w:b/>
          <w:i/>
        </w:rPr>
        <w:t>4. – 26.</w:t>
      </w:r>
      <w:r w:rsidR="00D941A8">
        <w:rPr>
          <w:rFonts w:ascii="Schneidler AT" w:hAnsi="Schneidler AT"/>
          <w:b/>
          <w:i/>
        </w:rPr>
        <w:t xml:space="preserve"> </w:t>
      </w:r>
      <w:r w:rsidR="00A06412">
        <w:rPr>
          <w:rFonts w:ascii="Schneidler AT" w:hAnsi="Schneidler AT"/>
          <w:b/>
          <w:i/>
        </w:rPr>
        <w:t>4.</w:t>
      </w:r>
      <w:r w:rsidR="00D941A8">
        <w:rPr>
          <w:rFonts w:ascii="Schneidler AT" w:hAnsi="Schneidler AT"/>
          <w:b/>
          <w:i/>
        </w:rPr>
        <w:t xml:space="preserve"> </w:t>
      </w:r>
      <w:r w:rsidR="00A06412">
        <w:rPr>
          <w:rFonts w:ascii="Schneidler AT" w:hAnsi="Schneidler AT"/>
          <w:b/>
          <w:i/>
        </w:rPr>
        <w:t>2024</w:t>
      </w:r>
      <w:r w:rsidR="002E1AFD" w:rsidRPr="00DB4344">
        <w:rPr>
          <w:rFonts w:ascii="Schneidler AT" w:hAnsi="Schneidler AT"/>
          <w:b/>
          <w:i/>
        </w:rPr>
        <w:t xml:space="preserve"> a zároveň potvrzuji, že jsem se seznámil/a se storno podmínkami CK Royal (viz výše).</w:t>
      </w:r>
      <w:r w:rsidR="002E1AFD">
        <w:rPr>
          <w:rFonts w:ascii="Schneidler AT" w:hAnsi="Schneidler AT"/>
          <w:b/>
          <w:i/>
        </w:rPr>
        <w:t xml:space="preserve"> </w:t>
      </w:r>
      <w:r w:rsidR="002E1AFD" w:rsidRPr="00DB4344">
        <w:rPr>
          <w:rFonts w:ascii="Schneidler AT" w:hAnsi="Schneidler AT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4DBA4EEF" w14:textId="44755137" w:rsidR="002E1AFD" w:rsidRPr="005E517F" w:rsidRDefault="002E1AFD" w:rsidP="002E1AFD">
      <w:pPr>
        <w:ind w:left="-113" w:right="3958"/>
        <w:jc w:val="right"/>
        <w:rPr>
          <w:rFonts w:ascii="Schneidler AT" w:hAnsi="Schneidler AT"/>
          <w:i/>
        </w:rPr>
      </w:pPr>
      <w:r>
        <w:rPr>
          <w:rFonts w:ascii="Schneidler AT" w:hAnsi="Schneidler AT"/>
          <w:i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A49CF">
        <w:rPr>
          <w:rFonts w:ascii="Schneidler AT" w:hAnsi="Schneidler AT"/>
          <w:i/>
        </w:rPr>
        <w:t xml:space="preserve">   …</w:t>
      </w:r>
      <w:r w:rsidRPr="005E517F">
        <w:rPr>
          <w:rFonts w:ascii="Schneidler AT" w:hAnsi="Schneidler AT"/>
          <w:i/>
        </w:rPr>
        <w:t>…………………………</w:t>
      </w:r>
      <w:r w:rsidR="00BA49CF">
        <w:rPr>
          <w:rFonts w:ascii="Schneidler AT" w:hAnsi="Schneidler AT"/>
          <w:i/>
        </w:rPr>
        <w:t>……….</w:t>
      </w:r>
      <w:r w:rsidRPr="005E517F">
        <w:rPr>
          <w:rFonts w:ascii="Schneidler AT" w:hAnsi="Schneidler AT"/>
          <w:i/>
        </w:rPr>
        <w:t>…………………….</w:t>
      </w:r>
    </w:p>
    <w:p w14:paraId="7BF2B426" w14:textId="5F9EEDF9" w:rsidR="00A65352" w:rsidRPr="007F249E" w:rsidRDefault="002E1AFD" w:rsidP="007F249E">
      <w:pPr>
        <w:ind w:left="-113" w:right="3958"/>
        <w:jc w:val="right"/>
        <w:rPr>
          <w:i/>
        </w:rPr>
      </w:pPr>
      <w:r w:rsidRPr="005E517F">
        <w:rPr>
          <w:i/>
        </w:rPr>
        <w:t>Podpis zákonného zástupc</w:t>
      </w:r>
      <w:r w:rsidR="007F249E">
        <w:rPr>
          <w:i/>
        </w:rPr>
        <w:t>e</w:t>
      </w:r>
    </w:p>
    <w:sectPr w:rsidR="00A65352" w:rsidRPr="007F249E" w:rsidSect="00101CE0">
      <w:headerReference w:type="even" r:id="rId9"/>
      <w:headerReference w:type="default" r:id="rId10"/>
      <w:headerReference w:type="first" r:id="rId11"/>
      <w:pgSz w:w="16838" w:h="11906" w:orient="landscape"/>
      <w:pgMar w:top="426" w:right="395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F4F31" w14:textId="77777777" w:rsidR="00EB5F4B" w:rsidRDefault="00EB5F4B" w:rsidP="00613C9D">
      <w:r>
        <w:separator/>
      </w:r>
    </w:p>
  </w:endnote>
  <w:endnote w:type="continuationSeparator" w:id="0">
    <w:p w14:paraId="474AA3FC" w14:textId="77777777" w:rsidR="00EB5F4B" w:rsidRDefault="00EB5F4B" w:rsidP="00613C9D">
      <w:r>
        <w:continuationSeparator/>
      </w:r>
    </w:p>
  </w:endnote>
  <w:endnote w:type="continuationNotice" w:id="1">
    <w:p w14:paraId="3030D1FA" w14:textId="77777777" w:rsidR="00EB5F4B" w:rsidRDefault="00EB5F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Gothic Blk AT">
    <w:altName w:val="Calibri"/>
    <w:charset w:val="EE"/>
    <w:family w:val="auto"/>
    <w:notTrueType/>
    <w:pitch w:val="variable"/>
    <w:sig w:usb0="00000007" w:usb1="00000000" w:usb2="00000000" w:usb3="00000000" w:csb0="00000003" w:csb1="00000000"/>
  </w:font>
  <w:font w:name="Schneidler AT">
    <w:altName w:val="Calibri"/>
    <w:charset w:val="EE"/>
    <w:family w:val="auto"/>
    <w:pitch w:val="variable"/>
    <w:sig w:usb0="00000007" w:usb1="00000000" w:usb2="00000000" w:usb3="00000000" w:csb0="00000003" w:csb1="00000000"/>
  </w:font>
  <w:font w:name="Swis721 AT">
    <w:charset w:val="EE"/>
    <w:family w:val="auto"/>
    <w:notTrueType/>
    <w:pitch w:val="variable"/>
    <w:sig w:usb0="00000007" w:usb1="00000000" w:usb2="00000000" w:usb3="00000000" w:csb0="00000003" w:csb1="00000000"/>
  </w:font>
  <w:font w:name="ZapfDingbats BT">
    <w:charset w:val="6F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F5978" w14:textId="77777777" w:rsidR="00EB5F4B" w:rsidRDefault="00EB5F4B" w:rsidP="00613C9D">
      <w:r>
        <w:separator/>
      </w:r>
    </w:p>
  </w:footnote>
  <w:footnote w:type="continuationSeparator" w:id="0">
    <w:p w14:paraId="52C09F4A" w14:textId="77777777" w:rsidR="00EB5F4B" w:rsidRDefault="00EB5F4B" w:rsidP="00613C9D">
      <w:r>
        <w:continuationSeparator/>
      </w:r>
    </w:p>
  </w:footnote>
  <w:footnote w:type="continuationNotice" w:id="1">
    <w:p w14:paraId="53424D8A" w14:textId="77777777" w:rsidR="00EB5F4B" w:rsidRDefault="00EB5F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0005" w14:textId="1BF95AB8" w:rsidR="00A65352" w:rsidRDefault="00DF79B5" w:rsidP="00613C9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1" locked="0" layoutInCell="0" allowOverlap="1" wp14:anchorId="047499EE" wp14:editId="70134D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91655" cy="707390"/>
          <wp:effectExtent l="0" t="0" r="4445" b="0"/>
          <wp:wrapNone/>
          <wp:docPr id="8" name="Picture 8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08521701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16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5BAA" w14:textId="77777777" w:rsidR="00886611" w:rsidRDefault="0088661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AD3A" w14:textId="481A14CB" w:rsidR="00A65352" w:rsidRDefault="00DF79B5" w:rsidP="00613C9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0" allowOverlap="1" wp14:anchorId="0841E6F4" wp14:editId="2F83B87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91655" cy="707390"/>
          <wp:effectExtent l="0" t="0" r="4445" b="0"/>
          <wp:wrapNone/>
          <wp:docPr id="7" name="Picture 7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08521700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16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D5"/>
    <w:rsid w:val="00031EAA"/>
    <w:rsid w:val="000D6E99"/>
    <w:rsid w:val="00101CE0"/>
    <w:rsid w:val="00151ABE"/>
    <w:rsid w:val="0015665A"/>
    <w:rsid w:val="00164B0C"/>
    <w:rsid w:val="001C3CEA"/>
    <w:rsid w:val="001D7482"/>
    <w:rsid w:val="00213062"/>
    <w:rsid w:val="00214DCF"/>
    <w:rsid w:val="00252340"/>
    <w:rsid w:val="002648A2"/>
    <w:rsid w:val="00264BF4"/>
    <w:rsid w:val="00271D4E"/>
    <w:rsid w:val="0028234B"/>
    <w:rsid w:val="002A0B35"/>
    <w:rsid w:val="002A623D"/>
    <w:rsid w:val="002C5512"/>
    <w:rsid w:val="002E1AFD"/>
    <w:rsid w:val="00354AF9"/>
    <w:rsid w:val="00381398"/>
    <w:rsid w:val="003B4066"/>
    <w:rsid w:val="003B623C"/>
    <w:rsid w:val="003F49DD"/>
    <w:rsid w:val="00432A0F"/>
    <w:rsid w:val="0044419D"/>
    <w:rsid w:val="005144F5"/>
    <w:rsid w:val="0055565C"/>
    <w:rsid w:val="00590E26"/>
    <w:rsid w:val="005D0DC1"/>
    <w:rsid w:val="005D3D33"/>
    <w:rsid w:val="00602E6F"/>
    <w:rsid w:val="00613C9D"/>
    <w:rsid w:val="006155FD"/>
    <w:rsid w:val="00621634"/>
    <w:rsid w:val="006518BC"/>
    <w:rsid w:val="006556FE"/>
    <w:rsid w:val="006811F9"/>
    <w:rsid w:val="006878E6"/>
    <w:rsid w:val="006A76CE"/>
    <w:rsid w:val="006B3AA2"/>
    <w:rsid w:val="006D7A1A"/>
    <w:rsid w:val="006E76D4"/>
    <w:rsid w:val="006F12E8"/>
    <w:rsid w:val="0074710A"/>
    <w:rsid w:val="00775AFD"/>
    <w:rsid w:val="00782236"/>
    <w:rsid w:val="00784B50"/>
    <w:rsid w:val="0079681F"/>
    <w:rsid w:val="007D047F"/>
    <w:rsid w:val="007D235A"/>
    <w:rsid w:val="007F249E"/>
    <w:rsid w:val="0081681E"/>
    <w:rsid w:val="00875675"/>
    <w:rsid w:val="00886611"/>
    <w:rsid w:val="008D33DC"/>
    <w:rsid w:val="008D54CA"/>
    <w:rsid w:val="009211BB"/>
    <w:rsid w:val="00937D89"/>
    <w:rsid w:val="00960F00"/>
    <w:rsid w:val="00970053"/>
    <w:rsid w:val="00976A00"/>
    <w:rsid w:val="0098039D"/>
    <w:rsid w:val="00A06412"/>
    <w:rsid w:val="00A350FB"/>
    <w:rsid w:val="00A6284C"/>
    <w:rsid w:val="00A63FA2"/>
    <w:rsid w:val="00A65352"/>
    <w:rsid w:val="00A971F5"/>
    <w:rsid w:val="00AA5EDB"/>
    <w:rsid w:val="00AF572F"/>
    <w:rsid w:val="00B11C3C"/>
    <w:rsid w:val="00B65C00"/>
    <w:rsid w:val="00BA49CF"/>
    <w:rsid w:val="00BF224D"/>
    <w:rsid w:val="00C00E66"/>
    <w:rsid w:val="00C116BF"/>
    <w:rsid w:val="00C21FE6"/>
    <w:rsid w:val="00C65E7B"/>
    <w:rsid w:val="00C83424"/>
    <w:rsid w:val="00C851E8"/>
    <w:rsid w:val="00CC5C05"/>
    <w:rsid w:val="00CD0A02"/>
    <w:rsid w:val="00CF6F35"/>
    <w:rsid w:val="00D26445"/>
    <w:rsid w:val="00D376D5"/>
    <w:rsid w:val="00D37A83"/>
    <w:rsid w:val="00D941A8"/>
    <w:rsid w:val="00DD7791"/>
    <w:rsid w:val="00DF79B5"/>
    <w:rsid w:val="00E07005"/>
    <w:rsid w:val="00E208AD"/>
    <w:rsid w:val="00E9095D"/>
    <w:rsid w:val="00EA5723"/>
    <w:rsid w:val="00EB5F4B"/>
    <w:rsid w:val="00EF27A4"/>
    <w:rsid w:val="00EF59A3"/>
    <w:rsid w:val="00F41D84"/>
    <w:rsid w:val="00F63EB9"/>
    <w:rsid w:val="00F64191"/>
    <w:rsid w:val="091EE5AD"/>
    <w:rsid w:val="2D70FAC8"/>
    <w:rsid w:val="2E70B335"/>
    <w:rsid w:val="4AD08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F38F2"/>
  <w15:docId w15:val="{3E47BF9D-EFE9-4CF2-AB44-5ADC296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13C9D"/>
  </w:style>
  <w:style w:type="paragraph" w:styleId="Nadpis1">
    <w:name w:val="heading 1"/>
    <w:basedOn w:val="Normln"/>
    <w:next w:val="Normln"/>
    <w:link w:val="Nadpis1Char"/>
    <w:uiPriority w:val="9"/>
    <w:rsid w:val="00E07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rsid w:val="00E07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851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C851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7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070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rsid w:val="00E07005"/>
    <w:rPr>
      <w:b/>
      <w:bCs/>
    </w:rPr>
  </w:style>
  <w:style w:type="paragraph" w:styleId="Bezmezer">
    <w:name w:val="No Spacing"/>
    <w:uiPriority w:val="1"/>
    <w:rsid w:val="00E0700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6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352"/>
  </w:style>
  <w:style w:type="paragraph" w:styleId="Zpat">
    <w:name w:val="footer"/>
    <w:basedOn w:val="Normln"/>
    <w:link w:val="ZpatChar"/>
    <w:uiPriority w:val="99"/>
    <w:semiHidden/>
    <w:unhideWhenUsed/>
    <w:rsid w:val="00A6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65352"/>
  </w:style>
  <w:style w:type="paragraph" w:styleId="Textbubliny">
    <w:name w:val="Balloon Text"/>
    <w:basedOn w:val="Normln"/>
    <w:link w:val="TextbublinyChar"/>
    <w:uiPriority w:val="99"/>
    <w:semiHidden/>
    <w:unhideWhenUsed/>
    <w:rsid w:val="00A6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35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613C9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nazahrnuje">
    <w:name w:val="Cena zahrnuje"/>
    <w:basedOn w:val="Zkladnodstavec"/>
    <w:link w:val="CenazahrnujeChar"/>
    <w:qFormat/>
    <w:rsid w:val="003B4066"/>
    <w:pPr>
      <w:spacing w:line="240" w:lineRule="auto"/>
      <w:ind w:left="-113" w:right="-113"/>
    </w:pPr>
    <w:rPr>
      <w:rFonts w:asciiTheme="minorHAnsi" w:hAnsiTheme="minorHAnsi" w:cs="BellGothic Blk AT"/>
      <w:b/>
      <w:caps/>
      <w:color w:val="CC0000"/>
      <w:sz w:val="20"/>
      <w:szCs w:val="20"/>
    </w:rPr>
  </w:style>
  <w:style w:type="paragraph" w:customStyle="1" w:styleId="txtcenazahrnuje">
    <w:name w:val="txt cena zahrnuje"/>
    <w:basedOn w:val="Zkladnodstavec"/>
    <w:link w:val="txtcenazahrnujeChar"/>
    <w:qFormat/>
    <w:rsid w:val="00C851E8"/>
    <w:pPr>
      <w:spacing w:line="240" w:lineRule="auto"/>
      <w:ind w:left="-113" w:right="-113"/>
    </w:pPr>
    <w:rPr>
      <w:rFonts w:asciiTheme="minorHAnsi" w:hAnsiTheme="minorHAnsi" w:cs="BellGothic Blk AT"/>
      <w:sz w:val="17"/>
      <w:szCs w:val="17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3B4066"/>
    <w:rPr>
      <w:rFonts w:ascii="Times New Roman" w:hAnsi="Times New Roman" w:cs="Times New Roman"/>
      <w:color w:val="000000"/>
      <w:sz w:val="24"/>
      <w:szCs w:val="24"/>
    </w:rPr>
  </w:style>
  <w:style w:type="character" w:customStyle="1" w:styleId="CenazahrnujeChar">
    <w:name w:val="Cena zahrnuje Char"/>
    <w:basedOn w:val="ZkladnodstavecChar"/>
    <w:link w:val="Cenazahrnuje"/>
    <w:rsid w:val="003B4066"/>
    <w:rPr>
      <w:rFonts w:ascii="Times New Roman" w:hAnsi="Times New Roman" w:cs="Times New Roman"/>
      <w:color w:val="000000"/>
      <w:sz w:val="24"/>
      <w:szCs w:val="24"/>
    </w:rPr>
  </w:style>
  <w:style w:type="paragraph" w:customStyle="1" w:styleId="txtzjezd">
    <w:name w:val="txt zájezd"/>
    <w:basedOn w:val="Zkladnodstavec"/>
    <w:link w:val="txtzjezdChar"/>
    <w:qFormat/>
    <w:rsid w:val="00C851E8"/>
    <w:pPr>
      <w:spacing w:after="113" w:line="240" w:lineRule="auto"/>
      <w:ind w:left="-113" w:right="3958"/>
      <w:jc w:val="both"/>
    </w:pPr>
    <w:rPr>
      <w:rFonts w:ascii="Schneidler AT" w:hAnsi="Schneidler AT" w:cs="Schneidler AT"/>
      <w:sz w:val="20"/>
      <w:szCs w:val="20"/>
    </w:rPr>
  </w:style>
  <w:style w:type="character" w:customStyle="1" w:styleId="txtcenazahrnujeChar">
    <w:name w:val="txt cena zahrnuje Char"/>
    <w:basedOn w:val="ZkladnodstavecChar"/>
    <w:link w:val="txtcenazahrnuje"/>
    <w:rsid w:val="00C851E8"/>
    <w:rPr>
      <w:rFonts w:ascii="Times New Roman" w:hAnsi="Times New Roman" w:cs="BellGothic Blk AT"/>
      <w:color w:val="000000"/>
      <w:sz w:val="17"/>
      <w:szCs w:val="17"/>
    </w:rPr>
  </w:style>
  <w:style w:type="paragraph" w:customStyle="1" w:styleId="Zjezd">
    <w:name w:val="Zájezd"/>
    <w:basedOn w:val="Zkladnodstavec"/>
    <w:link w:val="ZjezdChar"/>
    <w:qFormat/>
    <w:rsid w:val="00C851E8"/>
    <w:pPr>
      <w:spacing w:line="240" w:lineRule="atLeast"/>
      <w:ind w:left="-170"/>
    </w:pPr>
    <w:rPr>
      <w:rFonts w:ascii="Schneidler AT" w:hAnsi="Schneidler AT" w:cs="Schneidler AT"/>
      <w:b/>
      <w:bCs/>
      <w:color w:val="CC0000"/>
      <w:sz w:val="48"/>
      <w:szCs w:val="48"/>
    </w:rPr>
  </w:style>
  <w:style w:type="character" w:customStyle="1" w:styleId="txtzjezdChar">
    <w:name w:val="txt zájezd Char"/>
    <w:basedOn w:val="ZkladnodstavecChar"/>
    <w:link w:val="txtzjezd"/>
    <w:rsid w:val="00C851E8"/>
    <w:rPr>
      <w:rFonts w:ascii="Schneidler AT" w:hAnsi="Schneidler AT" w:cs="Schneidler AT"/>
      <w:color w:val="000000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rsid w:val="00C851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ZjezdChar">
    <w:name w:val="Zájezd Char"/>
    <w:basedOn w:val="ZkladnodstavecChar"/>
    <w:link w:val="Zjezd"/>
    <w:rsid w:val="00C851E8"/>
    <w:rPr>
      <w:rFonts w:ascii="Schneidler AT" w:hAnsi="Schneidler AT" w:cs="Schneidler AT"/>
      <w:b/>
      <w:bCs/>
      <w:color w:val="CC0000"/>
      <w:sz w:val="48"/>
      <w:szCs w:val="48"/>
    </w:rPr>
  </w:style>
  <w:style w:type="character" w:customStyle="1" w:styleId="PodnadpisChar">
    <w:name w:val="Podnadpis Char"/>
    <w:basedOn w:val="Standardnpsmoodstavce"/>
    <w:link w:val="Podnadpis"/>
    <w:uiPriority w:val="11"/>
    <w:rsid w:val="00C851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C851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rsid w:val="00C851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51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4Char">
    <w:name w:val="Nadpis 4 Char"/>
    <w:basedOn w:val="Standardnpsmoodstavce"/>
    <w:link w:val="Nadpis4"/>
    <w:uiPriority w:val="9"/>
    <w:rsid w:val="00C851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rsid w:val="00101CE0"/>
    <w:pPr>
      <w:ind w:left="720"/>
      <w:contextualSpacing/>
    </w:pPr>
  </w:style>
  <w:style w:type="table" w:styleId="Mkatabulky">
    <w:name w:val="Table Grid"/>
    <w:basedOn w:val="Normlntabulka"/>
    <w:uiPriority w:val="59"/>
    <w:unhideWhenUsed/>
    <w:rsid w:val="002E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37E1D-0F2F-4331-92C9-64B200ED777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Jindry</dc:creator>
  <cp:keywords/>
  <cp:lastModifiedBy>Zuzana Leksová</cp:lastModifiedBy>
  <cp:revision>24</cp:revision>
  <cp:lastPrinted>2023-10-04T08:49:00Z</cp:lastPrinted>
  <dcterms:created xsi:type="dcterms:W3CDTF">2023-10-03T13:56:00Z</dcterms:created>
  <dcterms:modified xsi:type="dcterms:W3CDTF">2023-10-05T08:08:00Z</dcterms:modified>
</cp:coreProperties>
</file>